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44B70" w14:textId="57A0CA02" w:rsidR="00DC4C36" w:rsidRDefault="00C11300" w:rsidP="00DC4C36">
      <w:pPr>
        <w:jc w:val="both"/>
        <w:rPr>
          <w:rFonts w:ascii="Arial" w:hAnsi="Arial" w:cs="Arial"/>
          <w:b/>
        </w:rPr>
      </w:pPr>
      <w:r w:rsidRPr="00C11300">
        <w:rPr>
          <w:rFonts w:ascii="Arial" w:hAnsi="Arial" w:cs="Arial"/>
          <w:b/>
          <w:noProof/>
          <w:lang w:eastAsia="en-GB"/>
        </w:rPr>
        <mc:AlternateContent>
          <mc:Choice Requires="wps">
            <w:drawing>
              <wp:anchor distT="45720" distB="45720" distL="114300" distR="114300" simplePos="0" relativeHeight="251659264" behindDoc="0" locked="0" layoutInCell="1" allowOverlap="1" wp14:anchorId="4E728DBC" wp14:editId="684547A6">
                <wp:simplePos x="0" y="0"/>
                <wp:positionH relativeFrom="column">
                  <wp:posOffset>2628900</wp:posOffset>
                </wp:positionH>
                <wp:positionV relativeFrom="paragraph">
                  <wp:posOffset>184150</wp:posOffset>
                </wp:positionV>
                <wp:extent cx="3956050" cy="16065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606550"/>
                        </a:xfrm>
                        <a:prstGeom prst="rect">
                          <a:avLst/>
                        </a:prstGeom>
                        <a:solidFill>
                          <a:srgbClr val="FFFFFF"/>
                        </a:solidFill>
                        <a:ln w="9525">
                          <a:noFill/>
                          <a:miter lim="800000"/>
                          <a:headEnd/>
                          <a:tailEnd/>
                        </a:ln>
                      </wps:spPr>
                      <wps:txbx>
                        <w:txbxContent>
                          <w:p w14:paraId="048DA772" w14:textId="77777777" w:rsidR="00C11300" w:rsidRPr="00C11300" w:rsidRDefault="00C11300" w:rsidP="00C11300">
                            <w:pPr>
                              <w:spacing w:after="0" w:line="240" w:lineRule="auto"/>
                              <w:rPr>
                                <w:rFonts w:ascii="Arial" w:eastAsia="Times New Roman" w:hAnsi="Arial" w:cs="Arial"/>
                                <w:b/>
                                <w:sz w:val="28"/>
                                <w:szCs w:val="28"/>
                              </w:rPr>
                            </w:pPr>
                            <w:r w:rsidRPr="00C11300">
                              <w:rPr>
                                <w:rFonts w:ascii="Arial" w:eastAsia="Times New Roman" w:hAnsi="Arial" w:cs="Arial"/>
                                <w:b/>
                                <w:sz w:val="28"/>
                                <w:szCs w:val="28"/>
                              </w:rPr>
                              <w:t xml:space="preserve">HOLLOWELL &amp; TEETON PARISH COUNCIL </w:t>
                            </w:r>
                          </w:p>
                          <w:p w14:paraId="495D6521" w14:textId="77777777" w:rsidR="00C11300" w:rsidRPr="00C11300" w:rsidRDefault="00C11300" w:rsidP="00C11300">
                            <w:pPr>
                              <w:spacing w:after="0" w:line="240" w:lineRule="auto"/>
                              <w:rPr>
                                <w:rFonts w:ascii="Arial" w:eastAsia="Times New Roman" w:hAnsi="Arial" w:cs="Arial"/>
                                <w:b/>
                                <w:sz w:val="16"/>
                                <w:szCs w:val="16"/>
                              </w:rPr>
                            </w:pPr>
                          </w:p>
                          <w:p w14:paraId="1EFD7CFB" w14:textId="77777777" w:rsidR="00C11300" w:rsidRPr="00C11300" w:rsidRDefault="00C11300" w:rsidP="00C11300">
                            <w:pPr>
                              <w:spacing w:after="0" w:line="240" w:lineRule="auto"/>
                              <w:rPr>
                                <w:rFonts w:ascii="Arial" w:eastAsia="Times New Roman" w:hAnsi="Arial" w:cs="Arial"/>
                                <w:sz w:val="28"/>
                                <w:szCs w:val="20"/>
                              </w:rPr>
                            </w:pPr>
                            <w:r w:rsidRPr="00C11300">
                              <w:rPr>
                                <w:rFonts w:ascii="Arial" w:eastAsia="Times New Roman" w:hAnsi="Arial" w:cs="Arial"/>
                                <w:sz w:val="24"/>
                                <w:szCs w:val="24"/>
                              </w:rPr>
                              <w:tab/>
                              <w:t>Gillian Greaves (Clerk)</w:t>
                            </w:r>
                            <w:r w:rsidRPr="00C11300">
                              <w:rPr>
                                <w:rFonts w:ascii="Arial" w:eastAsia="Times New Roman" w:hAnsi="Arial" w:cs="Arial"/>
                                <w:sz w:val="24"/>
                                <w:szCs w:val="24"/>
                              </w:rPr>
                              <w:tab/>
                              <w:t>Tel</w:t>
                            </w:r>
                            <w:r w:rsidRPr="00C11300">
                              <w:rPr>
                                <w:rFonts w:ascii="Arial" w:eastAsia="Times New Roman" w:hAnsi="Arial" w:cs="Arial"/>
                                <w:color w:val="FF0000"/>
                                <w:sz w:val="24"/>
                                <w:szCs w:val="24"/>
                              </w:rPr>
                              <w:t xml:space="preserve">: </w:t>
                            </w:r>
                            <w:r w:rsidRPr="00C11300">
                              <w:rPr>
                                <w:rFonts w:ascii="Arial" w:eastAsia="Times New Roman" w:hAnsi="Arial" w:cs="Arial"/>
                                <w:sz w:val="24"/>
                                <w:szCs w:val="24"/>
                              </w:rPr>
                              <w:t>07771980598</w:t>
                            </w:r>
                          </w:p>
                          <w:p w14:paraId="7DB0626D" w14:textId="77777777" w:rsidR="00C11300" w:rsidRPr="00C11300" w:rsidRDefault="00C11300" w:rsidP="00C11300">
                            <w:pPr>
                              <w:spacing w:after="0" w:line="240" w:lineRule="auto"/>
                              <w:rPr>
                                <w:rFonts w:ascii="Arial" w:eastAsia="Times New Roman" w:hAnsi="Arial" w:cs="Arial"/>
                                <w:sz w:val="24"/>
                                <w:szCs w:val="24"/>
                              </w:rPr>
                            </w:pPr>
                            <w:r w:rsidRPr="00C11300">
                              <w:rPr>
                                <w:rFonts w:ascii="Arial" w:eastAsia="Times New Roman" w:hAnsi="Arial" w:cs="Arial"/>
                                <w:sz w:val="24"/>
                                <w:szCs w:val="24"/>
                              </w:rPr>
                              <w:tab/>
                              <w:t>8 Compton Way</w:t>
                            </w:r>
                          </w:p>
                          <w:p w14:paraId="72BCE71B" w14:textId="77777777" w:rsidR="00C11300" w:rsidRPr="00C11300" w:rsidRDefault="00C11300" w:rsidP="00C11300">
                            <w:pPr>
                              <w:spacing w:after="0" w:line="240" w:lineRule="auto"/>
                              <w:ind w:firstLine="720"/>
                              <w:rPr>
                                <w:rFonts w:ascii="Arial" w:eastAsia="Times New Roman" w:hAnsi="Arial" w:cs="Arial"/>
                                <w:sz w:val="24"/>
                                <w:szCs w:val="24"/>
                              </w:rPr>
                            </w:pPr>
                            <w:r w:rsidRPr="00C11300">
                              <w:rPr>
                                <w:rFonts w:ascii="Arial" w:eastAsia="Times New Roman" w:hAnsi="Arial" w:cs="Arial"/>
                                <w:sz w:val="24"/>
                                <w:szCs w:val="24"/>
                              </w:rPr>
                              <w:t xml:space="preserve">Earls Barton </w:t>
                            </w:r>
                          </w:p>
                          <w:p w14:paraId="53FAEC38" w14:textId="77777777" w:rsidR="00C11300" w:rsidRPr="00C11300" w:rsidRDefault="00C11300" w:rsidP="00C11300">
                            <w:pPr>
                              <w:spacing w:after="0" w:line="240" w:lineRule="auto"/>
                              <w:ind w:firstLine="720"/>
                              <w:rPr>
                                <w:rFonts w:ascii="Arial" w:eastAsia="Times New Roman" w:hAnsi="Arial" w:cs="Arial"/>
                                <w:sz w:val="24"/>
                                <w:szCs w:val="24"/>
                              </w:rPr>
                            </w:pPr>
                            <w:r w:rsidRPr="00C11300">
                              <w:rPr>
                                <w:rFonts w:ascii="Arial" w:eastAsia="Times New Roman" w:hAnsi="Arial" w:cs="Arial"/>
                                <w:sz w:val="24"/>
                                <w:szCs w:val="24"/>
                              </w:rPr>
                              <w:t>NN6 0PL</w:t>
                            </w:r>
                          </w:p>
                          <w:p w14:paraId="60E204D8" w14:textId="1677E8B1" w:rsidR="00C11300" w:rsidRPr="00C11300" w:rsidRDefault="00C11300" w:rsidP="00C11300">
                            <w:pPr>
                              <w:spacing w:after="0" w:line="240" w:lineRule="auto"/>
                              <w:rPr>
                                <w:rFonts w:ascii="Arial" w:eastAsia="Times New Roman" w:hAnsi="Arial" w:cs="Arial"/>
                                <w:b/>
                                <w:sz w:val="24"/>
                                <w:szCs w:val="24"/>
                              </w:rPr>
                            </w:pPr>
                            <w:r w:rsidRPr="00C11300">
                              <w:rPr>
                                <w:rFonts w:ascii="Arial" w:eastAsia="Times New Roman" w:hAnsi="Arial" w:cs="Arial"/>
                                <w:sz w:val="24"/>
                                <w:szCs w:val="24"/>
                              </w:rPr>
                              <w:tab/>
                              <w:t>Email:</w:t>
                            </w:r>
                            <w:r w:rsidRPr="00C11300">
                              <w:rPr>
                                <w:rFonts w:ascii="Arial" w:eastAsia="Times New Roman" w:hAnsi="Arial" w:cs="Arial"/>
                                <w:b/>
                                <w:sz w:val="24"/>
                                <w:szCs w:val="24"/>
                              </w:rPr>
                              <w:t>pc-clerk@hollowellandteeton.org.uk</w:t>
                            </w:r>
                          </w:p>
                          <w:p w14:paraId="1C4D5838" w14:textId="77777777" w:rsidR="00C11300" w:rsidRPr="00C11300" w:rsidRDefault="00C11300" w:rsidP="00C11300">
                            <w:pPr>
                              <w:spacing w:after="0" w:line="240" w:lineRule="auto"/>
                              <w:rPr>
                                <w:rFonts w:ascii="Arial" w:eastAsia="Times New Roman" w:hAnsi="Arial" w:cs="Arial"/>
                                <w:sz w:val="24"/>
                                <w:szCs w:val="24"/>
                              </w:rPr>
                            </w:pPr>
                            <w:r w:rsidRPr="00C11300">
                              <w:rPr>
                                <w:rFonts w:ascii="Arial" w:eastAsia="Times New Roman" w:hAnsi="Arial" w:cs="Arial"/>
                                <w:b/>
                                <w:sz w:val="24"/>
                                <w:szCs w:val="24"/>
                              </w:rPr>
                              <w:tab/>
                            </w:r>
                            <w:r w:rsidRPr="00C11300">
                              <w:rPr>
                                <w:rFonts w:ascii="Arial" w:eastAsia="Times New Roman" w:hAnsi="Arial" w:cs="Arial"/>
                                <w:sz w:val="24"/>
                                <w:szCs w:val="24"/>
                              </w:rPr>
                              <w:t xml:space="preserve">Web: </w:t>
                            </w:r>
                            <w:hyperlink r:id="rId9" w:history="1">
                              <w:r w:rsidRPr="00C11300">
                                <w:rPr>
                                  <w:rFonts w:ascii="Arial" w:eastAsia="Times New Roman" w:hAnsi="Arial" w:cs="Arial"/>
                                  <w:color w:val="0000FF"/>
                                  <w:sz w:val="24"/>
                                  <w:szCs w:val="24"/>
                                  <w:u w:val="single"/>
                                </w:rPr>
                                <w:t>www.hollowellandteeton.org.uk</w:t>
                              </w:r>
                            </w:hyperlink>
                          </w:p>
                          <w:p w14:paraId="5E3E0B9F" w14:textId="77777777" w:rsidR="00C11300" w:rsidRPr="00C11300" w:rsidRDefault="00C11300" w:rsidP="00C11300">
                            <w:pPr>
                              <w:spacing w:after="0" w:line="240" w:lineRule="auto"/>
                              <w:jc w:val="both"/>
                              <w:rPr>
                                <w:rFonts w:ascii="Arial" w:eastAsia="Times New Roman" w:hAnsi="Arial" w:cs="Arial"/>
                                <w:b/>
                                <w:sz w:val="20"/>
                                <w:szCs w:val="20"/>
                              </w:rPr>
                            </w:pPr>
                          </w:p>
                          <w:p w14:paraId="1C740487" w14:textId="047EF45D" w:rsidR="00C11300" w:rsidRDefault="00C113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728DBC" id="_x0000_t202" coordsize="21600,21600" o:spt="202" path="m,l,21600r21600,l21600,xe">
                <v:stroke joinstyle="miter"/>
                <v:path gradientshapeok="t" o:connecttype="rect"/>
              </v:shapetype>
              <v:shape id="Text Box 2" o:spid="_x0000_s1026" type="#_x0000_t202" style="position:absolute;left:0;text-align:left;margin-left:207pt;margin-top:14.5pt;width:311.5pt;height:1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2IQIAAB4EAAAOAAAAZHJzL2Uyb0RvYy54bWysU9tu2zAMfR+wfxD0vviyJG2MOEWXLsOA&#10;7gK0+wBZlmNhkqhJSuzu60fJaZptb8P0IJAieUQekuubUStyFM5LMDUtZjklwnBopdnX9Nvj7s01&#10;JT4w0zIFRtT0SXh6s3n9aj3YSpTQg2qFIwhifDXYmvYh2CrLPO+FZn4GVhg0duA0C6i6fdY6NiC6&#10;VlmZ58tsANdaB1x4j693k5FuEn7XCR6+dJ0XgaiaYm4h3S7dTbyzzZpVe8dsL/kpDfYPWWgmDX56&#10;hrpjgZGDk39BackdeOjCjIPOoOskF6kGrKbI/6jmoWdWpFqQHG/PNPn/B8s/H786ItualsUVJYZp&#10;bNKjGAN5ByMpIz+D9RW6PVh0DCM+Y59Trd7eA//uiYFtz8xe3DoHQy9Yi/kVMTK7CJ1wfARphk/Q&#10;4jfsECABjZ3TkTykgyA69unp3JuYCsfHt6vFMl+giaOtWObLBSrxD1Y9h1vnwwcBmkShpg6bn+DZ&#10;8d6HyfXZJf7mQcl2J5VKits3W+XIkeGg7NI5of/mpgwZarpalIuEbCDGIzSrtAw4yErqml7n8cRw&#10;VkU63ps2yYFJNcmYtDInfiIlEzlhbEZ0jKQ10D4hUw6mgcUFQ6EH95OSAYe1pv7HgTlBifpokO1V&#10;MZ/H6U7KfHFVouIuLc2lhRmOUDUNlEziNqSNiPkauMWudDLx9ZLJKVccwsT4aWHilF/qyetlrTe/&#10;AAAA//8DAFBLAwQUAAYACAAAACEA3oZYnt4AAAALAQAADwAAAGRycy9kb3ducmV2LnhtbEyPTU7D&#10;MBCF90jcwRokNojaDaFpQ5wKkEBsW3oAJ54mEfE4it0mvT3TFazm7+nN94rt7HpxxjF0njQsFwoE&#10;Uu1tR42Gw/fH4xpEiIas6T2hhgsG2Ja3N4XJrZ9oh+d9bASbUMiNhjbGIZcy1C06ExZ+QOLb0Y/O&#10;RB7HRtrRTGzuepkotZLOdMQfWjPge4v1z/7kNBy/pofnzVR9xkO2S1dvpssqf9H6/m5+fQERcY5/&#10;YrjiMzqUzFT5E9kgeg3pMuUsUUOy4XoVqKeMu4o360SBLAv5P0P5CwAA//8DAFBLAQItABQABgAI&#10;AAAAIQC2gziS/gAAAOEBAAATAAAAAAAAAAAAAAAAAAAAAABbQ29udGVudF9UeXBlc10ueG1sUEsB&#10;Ai0AFAAGAAgAAAAhADj9If/WAAAAlAEAAAsAAAAAAAAAAAAAAAAALwEAAF9yZWxzLy5yZWxzUEsB&#10;Ai0AFAAGAAgAAAAhAKL6ibYhAgAAHgQAAA4AAAAAAAAAAAAAAAAALgIAAGRycy9lMm9Eb2MueG1s&#10;UEsBAi0AFAAGAAgAAAAhAN6GWJ7eAAAACwEAAA8AAAAAAAAAAAAAAAAAewQAAGRycy9kb3ducmV2&#10;LnhtbFBLBQYAAAAABAAEAPMAAACGBQAAAAA=&#10;" stroked="f">
                <v:textbox>
                  <w:txbxContent>
                    <w:p w14:paraId="048DA772" w14:textId="77777777" w:rsidR="00C11300" w:rsidRPr="00C11300" w:rsidRDefault="00C11300" w:rsidP="00C11300">
                      <w:pPr>
                        <w:spacing w:after="0" w:line="240" w:lineRule="auto"/>
                        <w:rPr>
                          <w:rFonts w:ascii="Arial" w:eastAsia="Times New Roman" w:hAnsi="Arial" w:cs="Arial"/>
                          <w:b/>
                          <w:sz w:val="28"/>
                          <w:szCs w:val="28"/>
                        </w:rPr>
                      </w:pPr>
                      <w:r w:rsidRPr="00C11300">
                        <w:rPr>
                          <w:rFonts w:ascii="Arial" w:eastAsia="Times New Roman" w:hAnsi="Arial" w:cs="Arial"/>
                          <w:b/>
                          <w:sz w:val="28"/>
                          <w:szCs w:val="28"/>
                        </w:rPr>
                        <w:t xml:space="preserve">HOLLOWELL &amp; TEETON PARISH COUNCIL </w:t>
                      </w:r>
                    </w:p>
                    <w:p w14:paraId="495D6521" w14:textId="77777777" w:rsidR="00C11300" w:rsidRPr="00C11300" w:rsidRDefault="00C11300" w:rsidP="00C11300">
                      <w:pPr>
                        <w:spacing w:after="0" w:line="240" w:lineRule="auto"/>
                        <w:rPr>
                          <w:rFonts w:ascii="Arial" w:eastAsia="Times New Roman" w:hAnsi="Arial" w:cs="Arial"/>
                          <w:b/>
                          <w:sz w:val="16"/>
                          <w:szCs w:val="16"/>
                        </w:rPr>
                      </w:pPr>
                    </w:p>
                    <w:p w14:paraId="1EFD7CFB" w14:textId="77777777" w:rsidR="00C11300" w:rsidRPr="00C11300" w:rsidRDefault="00C11300" w:rsidP="00C11300">
                      <w:pPr>
                        <w:spacing w:after="0" w:line="240" w:lineRule="auto"/>
                        <w:rPr>
                          <w:rFonts w:ascii="Arial" w:eastAsia="Times New Roman" w:hAnsi="Arial" w:cs="Arial"/>
                          <w:sz w:val="28"/>
                          <w:szCs w:val="20"/>
                        </w:rPr>
                      </w:pPr>
                      <w:r w:rsidRPr="00C11300">
                        <w:rPr>
                          <w:rFonts w:ascii="Arial" w:eastAsia="Times New Roman" w:hAnsi="Arial" w:cs="Arial"/>
                          <w:sz w:val="24"/>
                          <w:szCs w:val="24"/>
                        </w:rPr>
                        <w:tab/>
                        <w:t>Gillian Greaves (Clerk)</w:t>
                      </w:r>
                      <w:r w:rsidRPr="00C11300">
                        <w:rPr>
                          <w:rFonts w:ascii="Arial" w:eastAsia="Times New Roman" w:hAnsi="Arial" w:cs="Arial"/>
                          <w:sz w:val="24"/>
                          <w:szCs w:val="24"/>
                        </w:rPr>
                        <w:tab/>
                        <w:t>Tel</w:t>
                      </w:r>
                      <w:r w:rsidRPr="00C11300">
                        <w:rPr>
                          <w:rFonts w:ascii="Arial" w:eastAsia="Times New Roman" w:hAnsi="Arial" w:cs="Arial"/>
                          <w:color w:val="FF0000"/>
                          <w:sz w:val="24"/>
                          <w:szCs w:val="24"/>
                        </w:rPr>
                        <w:t xml:space="preserve">: </w:t>
                      </w:r>
                      <w:r w:rsidRPr="00C11300">
                        <w:rPr>
                          <w:rFonts w:ascii="Arial" w:eastAsia="Times New Roman" w:hAnsi="Arial" w:cs="Arial"/>
                          <w:sz w:val="24"/>
                          <w:szCs w:val="24"/>
                        </w:rPr>
                        <w:t>07771980598</w:t>
                      </w:r>
                    </w:p>
                    <w:p w14:paraId="7DB0626D" w14:textId="77777777" w:rsidR="00C11300" w:rsidRPr="00C11300" w:rsidRDefault="00C11300" w:rsidP="00C11300">
                      <w:pPr>
                        <w:spacing w:after="0" w:line="240" w:lineRule="auto"/>
                        <w:rPr>
                          <w:rFonts w:ascii="Arial" w:eastAsia="Times New Roman" w:hAnsi="Arial" w:cs="Arial"/>
                          <w:sz w:val="24"/>
                          <w:szCs w:val="24"/>
                        </w:rPr>
                      </w:pPr>
                      <w:r w:rsidRPr="00C11300">
                        <w:rPr>
                          <w:rFonts w:ascii="Arial" w:eastAsia="Times New Roman" w:hAnsi="Arial" w:cs="Arial"/>
                          <w:sz w:val="24"/>
                          <w:szCs w:val="24"/>
                        </w:rPr>
                        <w:tab/>
                        <w:t>8 Compton Way</w:t>
                      </w:r>
                    </w:p>
                    <w:p w14:paraId="72BCE71B" w14:textId="77777777" w:rsidR="00C11300" w:rsidRPr="00C11300" w:rsidRDefault="00C11300" w:rsidP="00C11300">
                      <w:pPr>
                        <w:spacing w:after="0" w:line="240" w:lineRule="auto"/>
                        <w:ind w:firstLine="720"/>
                        <w:rPr>
                          <w:rFonts w:ascii="Arial" w:eastAsia="Times New Roman" w:hAnsi="Arial" w:cs="Arial"/>
                          <w:sz w:val="24"/>
                          <w:szCs w:val="24"/>
                        </w:rPr>
                      </w:pPr>
                      <w:r w:rsidRPr="00C11300">
                        <w:rPr>
                          <w:rFonts w:ascii="Arial" w:eastAsia="Times New Roman" w:hAnsi="Arial" w:cs="Arial"/>
                          <w:sz w:val="24"/>
                          <w:szCs w:val="24"/>
                        </w:rPr>
                        <w:t xml:space="preserve">Earls Barton </w:t>
                      </w:r>
                    </w:p>
                    <w:p w14:paraId="53FAEC38" w14:textId="77777777" w:rsidR="00C11300" w:rsidRPr="00C11300" w:rsidRDefault="00C11300" w:rsidP="00C11300">
                      <w:pPr>
                        <w:spacing w:after="0" w:line="240" w:lineRule="auto"/>
                        <w:ind w:firstLine="720"/>
                        <w:rPr>
                          <w:rFonts w:ascii="Arial" w:eastAsia="Times New Roman" w:hAnsi="Arial" w:cs="Arial"/>
                          <w:sz w:val="24"/>
                          <w:szCs w:val="24"/>
                        </w:rPr>
                      </w:pPr>
                      <w:r w:rsidRPr="00C11300">
                        <w:rPr>
                          <w:rFonts w:ascii="Arial" w:eastAsia="Times New Roman" w:hAnsi="Arial" w:cs="Arial"/>
                          <w:sz w:val="24"/>
                          <w:szCs w:val="24"/>
                        </w:rPr>
                        <w:t>NN6 0PL</w:t>
                      </w:r>
                    </w:p>
                    <w:p w14:paraId="60E204D8" w14:textId="1677E8B1" w:rsidR="00C11300" w:rsidRPr="00C11300" w:rsidRDefault="00C11300" w:rsidP="00C11300">
                      <w:pPr>
                        <w:spacing w:after="0" w:line="240" w:lineRule="auto"/>
                        <w:rPr>
                          <w:rFonts w:ascii="Arial" w:eastAsia="Times New Roman" w:hAnsi="Arial" w:cs="Arial"/>
                          <w:b/>
                          <w:sz w:val="24"/>
                          <w:szCs w:val="24"/>
                        </w:rPr>
                      </w:pPr>
                      <w:r w:rsidRPr="00C11300">
                        <w:rPr>
                          <w:rFonts w:ascii="Arial" w:eastAsia="Times New Roman" w:hAnsi="Arial" w:cs="Arial"/>
                          <w:sz w:val="24"/>
                          <w:szCs w:val="24"/>
                        </w:rPr>
                        <w:tab/>
                        <w:t>Email:</w:t>
                      </w:r>
                      <w:r w:rsidRPr="00C11300">
                        <w:rPr>
                          <w:rFonts w:ascii="Arial" w:eastAsia="Times New Roman" w:hAnsi="Arial" w:cs="Arial"/>
                          <w:b/>
                          <w:sz w:val="24"/>
                          <w:szCs w:val="24"/>
                        </w:rPr>
                        <w:t>pc-clerk@hollowellandteeton.org.uk</w:t>
                      </w:r>
                    </w:p>
                    <w:p w14:paraId="1C4D5838" w14:textId="77777777" w:rsidR="00C11300" w:rsidRPr="00C11300" w:rsidRDefault="00C11300" w:rsidP="00C11300">
                      <w:pPr>
                        <w:spacing w:after="0" w:line="240" w:lineRule="auto"/>
                        <w:rPr>
                          <w:rFonts w:ascii="Arial" w:eastAsia="Times New Roman" w:hAnsi="Arial" w:cs="Arial"/>
                          <w:sz w:val="24"/>
                          <w:szCs w:val="24"/>
                        </w:rPr>
                      </w:pPr>
                      <w:r w:rsidRPr="00C11300">
                        <w:rPr>
                          <w:rFonts w:ascii="Arial" w:eastAsia="Times New Roman" w:hAnsi="Arial" w:cs="Arial"/>
                          <w:b/>
                          <w:sz w:val="24"/>
                          <w:szCs w:val="24"/>
                        </w:rPr>
                        <w:tab/>
                      </w:r>
                      <w:r w:rsidRPr="00C11300">
                        <w:rPr>
                          <w:rFonts w:ascii="Arial" w:eastAsia="Times New Roman" w:hAnsi="Arial" w:cs="Arial"/>
                          <w:sz w:val="24"/>
                          <w:szCs w:val="24"/>
                        </w:rPr>
                        <w:t xml:space="preserve">Web: </w:t>
                      </w:r>
                      <w:hyperlink r:id="rId10" w:history="1">
                        <w:r w:rsidRPr="00C11300">
                          <w:rPr>
                            <w:rFonts w:ascii="Arial" w:eastAsia="Times New Roman" w:hAnsi="Arial" w:cs="Arial"/>
                            <w:color w:val="0000FF"/>
                            <w:sz w:val="24"/>
                            <w:szCs w:val="24"/>
                            <w:u w:val="single"/>
                          </w:rPr>
                          <w:t>www.hollowellandteeton.org.uk</w:t>
                        </w:r>
                      </w:hyperlink>
                    </w:p>
                    <w:p w14:paraId="5E3E0B9F" w14:textId="77777777" w:rsidR="00C11300" w:rsidRPr="00C11300" w:rsidRDefault="00C11300" w:rsidP="00C11300">
                      <w:pPr>
                        <w:spacing w:after="0" w:line="240" w:lineRule="auto"/>
                        <w:jc w:val="both"/>
                        <w:rPr>
                          <w:rFonts w:ascii="Arial" w:eastAsia="Times New Roman" w:hAnsi="Arial" w:cs="Arial"/>
                          <w:b/>
                          <w:sz w:val="20"/>
                          <w:szCs w:val="20"/>
                        </w:rPr>
                      </w:pPr>
                    </w:p>
                    <w:p w14:paraId="1C740487" w14:textId="047EF45D" w:rsidR="00C11300" w:rsidRDefault="00C11300"/>
                  </w:txbxContent>
                </v:textbox>
                <w10:wrap type="square"/>
              </v:shape>
            </w:pict>
          </mc:Fallback>
        </mc:AlternateContent>
      </w:r>
      <w:r>
        <w:rPr>
          <w:rFonts w:ascii="Arial" w:hAnsi="Arial" w:cs="Arial"/>
          <w:b/>
          <w:noProof/>
          <w:lang w:eastAsia="en-GB"/>
        </w:rPr>
        <w:drawing>
          <wp:inline distT="0" distB="0" distL="0" distR="0" wp14:anchorId="4B268513" wp14:editId="7D59D8A8">
            <wp:extent cx="2249805" cy="18046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9805" cy="1804670"/>
                    </a:xfrm>
                    <a:prstGeom prst="rect">
                      <a:avLst/>
                    </a:prstGeom>
                    <a:noFill/>
                  </pic:spPr>
                </pic:pic>
              </a:graphicData>
            </a:graphic>
          </wp:inline>
        </w:drawing>
      </w:r>
    </w:p>
    <w:p w14:paraId="5D08B223" w14:textId="111860C2" w:rsidR="007065D1" w:rsidRDefault="007065D1" w:rsidP="00E45184">
      <w:pPr>
        <w:pBdr>
          <w:bottom w:val="single" w:sz="18" w:space="1" w:color="auto"/>
        </w:pBdr>
        <w:spacing w:after="0"/>
        <w:jc w:val="both"/>
        <w:rPr>
          <w:rFonts w:ascii="Arial" w:hAnsi="Arial" w:cs="Arial"/>
          <w:b/>
        </w:rPr>
      </w:pPr>
      <w:r>
        <w:rPr>
          <w:rFonts w:ascii="Arial" w:hAnsi="Arial" w:cs="Arial"/>
          <w:b/>
        </w:rPr>
        <w:t>DRAFT</w:t>
      </w:r>
    </w:p>
    <w:p w14:paraId="57A7646A" w14:textId="06B39E78" w:rsidR="00DC4C36" w:rsidRPr="00C11300" w:rsidRDefault="00DC4C36" w:rsidP="00890737">
      <w:pPr>
        <w:spacing w:after="0"/>
        <w:jc w:val="both"/>
        <w:rPr>
          <w:rFonts w:ascii="Arial" w:hAnsi="Arial" w:cs="Arial"/>
          <w:b/>
        </w:rPr>
      </w:pPr>
      <w:r w:rsidRPr="00C11300">
        <w:rPr>
          <w:rFonts w:ascii="Arial" w:hAnsi="Arial" w:cs="Arial"/>
          <w:bCs/>
        </w:rPr>
        <w:t xml:space="preserve">Minutes of the </w:t>
      </w:r>
      <w:r w:rsidRPr="00C11300">
        <w:rPr>
          <w:rFonts w:ascii="Arial" w:hAnsi="Arial" w:cs="Arial"/>
          <w:b/>
        </w:rPr>
        <w:t>Extraordinary</w:t>
      </w:r>
      <w:r w:rsidRPr="00C11300">
        <w:rPr>
          <w:rFonts w:ascii="Arial" w:hAnsi="Arial" w:cs="Arial"/>
          <w:bCs/>
        </w:rPr>
        <w:t xml:space="preserve"> Meeting of </w:t>
      </w:r>
      <w:r w:rsidRPr="00C11300">
        <w:rPr>
          <w:rFonts w:ascii="Arial" w:hAnsi="Arial" w:cs="Arial"/>
          <w:b/>
        </w:rPr>
        <w:t>Hollowell &amp; Teeton Parish Council</w:t>
      </w:r>
      <w:r w:rsidRPr="00C11300">
        <w:rPr>
          <w:rFonts w:ascii="Arial" w:hAnsi="Arial" w:cs="Arial"/>
          <w:bCs/>
        </w:rPr>
        <w:t xml:space="preserve"> held virtually on </w:t>
      </w:r>
      <w:r w:rsidR="00BF43FA" w:rsidRPr="00C11300">
        <w:rPr>
          <w:rFonts w:ascii="Arial" w:hAnsi="Arial" w:cs="Arial"/>
          <w:b/>
        </w:rPr>
        <w:t>Wednes</w:t>
      </w:r>
      <w:r w:rsidR="00EF7C0F" w:rsidRPr="00C11300">
        <w:rPr>
          <w:rFonts w:ascii="Arial" w:hAnsi="Arial" w:cs="Arial"/>
          <w:b/>
        </w:rPr>
        <w:t>d</w:t>
      </w:r>
      <w:r w:rsidRPr="00C11300">
        <w:rPr>
          <w:rFonts w:ascii="Arial" w:hAnsi="Arial" w:cs="Arial"/>
          <w:b/>
        </w:rPr>
        <w:t xml:space="preserve">ay </w:t>
      </w:r>
      <w:r w:rsidR="00BF43FA" w:rsidRPr="00C11300">
        <w:rPr>
          <w:rFonts w:ascii="Arial" w:hAnsi="Arial" w:cs="Arial"/>
          <w:b/>
        </w:rPr>
        <w:t>2</w:t>
      </w:r>
      <w:r w:rsidR="00AD212F" w:rsidRPr="00C11300">
        <w:rPr>
          <w:rFonts w:ascii="Arial" w:hAnsi="Arial" w:cs="Arial"/>
          <w:b/>
        </w:rPr>
        <w:t xml:space="preserve">4 February </w:t>
      </w:r>
      <w:r w:rsidRPr="00C11300">
        <w:rPr>
          <w:rFonts w:ascii="Arial" w:hAnsi="Arial" w:cs="Arial"/>
          <w:b/>
        </w:rPr>
        <w:t>202</w:t>
      </w:r>
      <w:r w:rsidR="00AD212F" w:rsidRPr="00C11300">
        <w:rPr>
          <w:rFonts w:ascii="Arial" w:hAnsi="Arial" w:cs="Arial"/>
          <w:b/>
        </w:rPr>
        <w:t>1</w:t>
      </w:r>
      <w:r w:rsidRPr="00C11300">
        <w:rPr>
          <w:rFonts w:ascii="Arial" w:hAnsi="Arial" w:cs="Arial"/>
          <w:b/>
        </w:rPr>
        <w:t xml:space="preserve"> at 7.30pm</w:t>
      </w:r>
    </w:p>
    <w:p w14:paraId="5D17F446" w14:textId="7095C810" w:rsidR="007065D1" w:rsidRPr="007065D1" w:rsidRDefault="00DC4C36" w:rsidP="007065D1">
      <w:pPr>
        <w:spacing w:after="0"/>
        <w:jc w:val="both"/>
        <w:rPr>
          <w:rFonts w:ascii="Arial" w:hAnsi="Arial" w:cs="Arial"/>
          <w:bCs/>
        </w:rPr>
      </w:pPr>
      <w:r w:rsidRPr="007065D1">
        <w:rPr>
          <w:rFonts w:ascii="Arial" w:hAnsi="Arial" w:cs="Arial"/>
          <w:bCs/>
        </w:rPr>
        <w:t>Present: -</w:t>
      </w:r>
      <w:r w:rsidR="007065D1" w:rsidRPr="007065D1">
        <w:rPr>
          <w:rFonts w:ascii="Arial" w:hAnsi="Arial" w:cs="Arial"/>
          <w:bCs/>
        </w:rPr>
        <w:t xml:space="preserve"> </w:t>
      </w:r>
      <w:r w:rsidR="00E45184">
        <w:rPr>
          <w:rFonts w:ascii="Arial" w:hAnsi="Arial" w:cs="Arial"/>
          <w:bCs/>
        </w:rPr>
        <w:tab/>
      </w:r>
      <w:r w:rsidRPr="007065D1">
        <w:rPr>
          <w:rFonts w:ascii="Arial" w:hAnsi="Arial" w:cs="Arial"/>
          <w:bCs/>
        </w:rPr>
        <w:t>Councillors:</w:t>
      </w:r>
      <w:r w:rsidRPr="007065D1">
        <w:rPr>
          <w:rFonts w:ascii="Arial" w:hAnsi="Arial" w:cs="Arial"/>
          <w:bCs/>
        </w:rPr>
        <w:tab/>
      </w:r>
      <w:r w:rsidRPr="007065D1">
        <w:rPr>
          <w:rFonts w:ascii="Arial" w:hAnsi="Arial" w:cs="Arial"/>
          <w:bCs/>
        </w:rPr>
        <w:tab/>
        <w:t xml:space="preserve">Cllr C Blake </w:t>
      </w:r>
    </w:p>
    <w:p w14:paraId="3A9A44AE" w14:textId="11CC1682" w:rsidR="00DC4C36" w:rsidRPr="007065D1" w:rsidRDefault="007065D1" w:rsidP="007065D1">
      <w:pPr>
        <w:spacing w:after="0"/>
        <w:jc w:val="both"/>
        <w:rPr>
          <w:rFonts w:ascii="Arial" w:hAnsi="Arial" w:cs="Arial"/>
          <w:bCs/>
        </w:rPr>
      </w:pPr>
      <w:r w:rsidRPr="007065D1">
        <w:rPr>
          <w:rFonts w:ascii="Arial" w:hAnsi="Arial" w:cs="Arial"/>
          <w:bCs/>
        </w:rPr>
        <w:tab/>
      </w:r>
      <w:r w:rsidRPr="007065D1">
        <w:rPr>
          <w:rFonts w:ascii="Arial" w:hAnsi="Arial" w:cs="Arial"/>
          <w:bCs/>
        </w:rPr>
        <w:tab/>
      </w:r>
      <w:r w:rsidRPr="007065D1">
        <w:rPr>
          <w:rFonts w:ascii="Arial" w:hAnsi="Arial" w:cs="Arial"/>
          <w:bCs/>
        </w:rPr>
        <w:tab/>
      </w:r>
      <w:r w:rsidRPr="007065D1">
        <w:rPr>
          <w:rFonts w:ascii="Arial" w:hAnsi="Arial" w:cs="Arial"/>
          <w:bCs/>
        </w:rPr>
        <w:tab/>
      </w:r>
      <w:r w:rsidRPr="007065D1">
        <w:rPr>
          <w:rFonts w:ascii="Arial" w:hAnsi="Arial" w:cs="Arial"/>
          <w:bCs/>
        </w:rPr>
        <w:tab/>
      </w:r>
      <w:r w:rsidR="00DC4C36" w:rsidRPr="007065D1">
        <w:rPr>
          <w:rFonts w:ascii="Arial" w:hAnsi="Arial" w:cs="Arial"/>
          <w:bCs/>
        </w:rPr>
        <w:t>Cllr A Crisp (Chairman of the Council)</w:t>
      </w:r>
    </w:p>
    <w:p w14:paraId="01B39F7E" w14:textId="77777777" w:rsidR="007065D1" w:rsidRDefault="00DC4C36" w:rsidP="00890737">
      <w:pPr>
        <w:spacing w:after="0"/>
        <w:jc w:val="both"/>
        <w:rPr>
          <w:rFonts w:ascii="Arial" w:hAnsi="Arial" w:cs="Arial"/>
          <w:bCs/>
        </w:rPr>
      </w:pPr>
      <w:r w:rsidRPr="007065D1">
        <w:rPr>
          <w:rFonts w:ascii="Arial" w:hAnsi="Arial" w:cs="Arial"/>
          <w:bCs/>
        </w:rPr>
        <w:tab/>
      </w:r>
      <w:r w:rsidRPr="007065D1">
        <w:rPr>
          <w:rFonts w:ascii="Arial" w:hAnsi="Arial" w:cs="Arial"/>
          <w:bCs/>
        </w:rPr>
        <w:tab/>
      </w:r>
      <w:r w:rsidRPr="007065D1">
        <w:rPr>
          <w:rFonts w:ascii="Arial" w:hAnsi="Arial" w:cs="Arial"/>
          <w:bCs/>
        </w:rPr>
        <w:tab/>
      </w:r>
      <w:r w:rsidRPr="007065D1">
        <w:rPr>
          <w:rFonts w:ascii="Arial" w:hAnsi="Arial" w:cs="Arial"/>
          <w:bCs/>
        </w:rPr>
        <w:tab/>
      </w:r>
      <w:r w:rsidRPr="007065D1">
        <w:rPr>
          <w:rFonts w:ascii="Arial" w:hAnsi="Arial" w:cs="Arial"/>
          <w:bCs/>
        </w:rPr>
        <w:tab/>
        <w:t>Cllr E Curtis</w:t>
      </w:r>
    </w:p>
    <w:p w14:paraId="362462F0" w14:textId="4274CCE4" w:rsidR="007065D1" w:rsidRDefault="007065D1" w:rsidP="00890737">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Cllr A Eaton MBE</w:t>
      </w:r>
    </w:p>
    <w:p w14:paraId="45AACCC4" w14:textId="36CF07D2" w:rsidR="00890737" w:rsidRPr="007065D1" w:rsidRDefault="00890737" w:rsidP="00890737">
      <w:pPr>
        <w:spacing w:after="0"/>
        <w:jc w:val="both"/>
        <w:rPr>
          <w:rFonts w:ascii="Arial" w:hAnsi="Arial" w:cs="Arial"/>
          <w:bCs/>
        </w:rPr>
      </w:pPr>
      <w:r w:rsidRPr="007065D1">
        <w:rPr>
          <w:rFonts w:ascii="Arial" w:hAnsi="Arial" w:cs="Arial"/>
          <w:bCs/>
        </w:rPr>
        <w:tab/>
      </w:r>
      <w:r w:rsidRPr="007065D1">
        <w:rPr>
          <w:rFonts w:ascii="Arial" w:hAnsi="Arial" w:cs="Arial"/>
          <w:bCs/>
        </w:rPr>
        <w:tab/>
      </w:r>
      <w:r w:rsidRPr="007065D1">
        <w:rPr>
          <w:rFonts w:ascii="Arial" w:hAnsi="Arial" w:cs="Arial"/>
          <w:bCs/>
        </w:rPr>
        <w:tab/>
      </w:r>
      <w:r w:rsidRPr="007065D1">
        <w:rPr>
          <w:rFonts w:ascii="Arial" w:hAnsi="Arial" w:cs="Arial"/>
          <w:bCs/>
        </w:rPr>
        <w:tab/>
      </w:r>
      <w:r w:rsidRPr="007065D1">
        <w:rPr>
          <w:rFonts w:ascii="Arial" w:hAnsi="Arial" w:cs="Arial"/>
          <w:bCs/>
        </w:rPr>
        <w:tab/>
        <w:t>Cllr G Leah</w:t>
      </w:r>
    </w:p>
    <w:p w14:paraId="28CA11CF" w14:textId="3488FD5A" w:rsidR="00890737" w:rsidRPr="007065D1" w:rsidRDefault="00890737" w:rsidP="00890737">
      <w:pPr>
        <w:spacing w:after="0"/>
        <w:jc w:val="both"/>
        <w:rPr>
          <w:rFonts w:ascii="Arial" w:hAnsi="Arial" w:cs="Arial"/>
          <w:bCs/>
        </w:rPr>
      </w:pPr>
      <w:r w:rsidRPr="007065D1">
        <w:rPr>
          <w:rFonts w:ascii="Arial" w:hAnsi="Arial" w:cs="Arial"/>
          <w:bCs/>
        </w:rPr>
        <w:tab/>
      </w:r>
      <w:r w:rsidRPr="007065D1">
        <w:rPr>
          <w:rFonts w:ascii="Arial" w:hAnsi="Arial" w:cs="Arial"/>
          <w:bCs/>
        </w:rPr>
        <w:tab/>
      </w:r>
      <w:r w:rsidRPr="007065D1">
        <w:rPr>
          <w:rFonts w:ascii="Arial" w:hAnsi="Arial" w:cs="Arial"/>
          <w:bCs/>
        </w:rPr>
        <w:tab/>
      </w:r>
      <w:r w:rsidRPr="007065D1">
        <w:rPr>
          <w:rFonts w:ascii="Arial" w:hAnsi="Arial" w:cs="Arial"/>
          <w:bCs/>
        </w:rPr>
        <w:tab/>
      </w:r>
      <w:r w:rsidRPr="007065D1">
        <w:rPr>
          <w:rFonts w:ascii="Arial" w:hAnsi="Arial" w:cs="Arial"/>
          <w:bCs/>
        </w:rPr>
        <w:tab/>
        <w:t>Cllr H Oswin</w:t>
      </w:r>
    </w:p>
    <w:p w14:paraId="69784304" w14:textId="77777777" w:rsidR="00E45184" w:rsidRDefault="00EF7C0F" w:rsidP="00E45184">
      <w:pPr>
        <w:spacing w:after="0"/>
        <w:jc w:val="both"/>
        <w:rPr>
          <w:rFonts w:ascii="Arial" w:hAnsi="Arial" w:cs="Arial"/>
          <w:bCs/>
        </w:rPr>
      </w:pPr>
      <w:r w:rsidRPr="007065D1">
        <w:rPr>
          <w:rFonts w:ascii="Arial" w:hAnsi="Arial" w:cs="Arial"/>
          <w:bCs/>
        </w:rPr>
        <w:tab/>
      </w:r>
      <w:r w:rsidRPr="007065D1">
        <w:rPr>
          <w:rFonts w:ascii="Arial" w:hAnsi="Arial" w:cs="Arial"/>
          <w:bCs/>
        </w:rPr>
        <w:tab/>
      </w:r>
      <w:r w:rsidRPr="007065D1">
        <w:rPr>
          <w:rFonts w:ascii="Arial" w:hAnsi="Arial" w:cs="Arial"/>
          <w:bCs/>
        </w:rPr>
        <w:tab/>
      </w:r>
      <w:r w:rsidRPr="007065D1">
        <w:rPr>
          <w:rFonts w:ascii="Arial" w:hAnsi="Arial" w:cs="Arial"/>
          <w:bCs/>
        </w:rPr>
        <w:tab/>
      </w:r>
      <w:r w:rsidRPr="007065D1">
        <w:rPr>
          <w:rFonts w:ascii="Arial" w:hAnsi="Arial" w:cs="Arial"/>
          <w:bCs/>
        </w:rPr>
        <w:tab/>
        <w:t xml:space="preserve">Cllr M Tomalin </w:t>
      </w:r>
      <w:r w:rsidR="00DC4C36" w:rsidRPr="007065D1">
        <w:rPr>
          <w:rFonts w:ascii="Arial" w:hAnsi="Arial" w:cs="Arial"/>
          <w:bCs/>
        </w:rPr>
        <w:tab/>
      </w:r>
      <w:r w:rsidR="00DC4C36" w:rsidRPr="007065D1">
        <w:rPr>
          <w:rFonts w:ascii="Arial" w:hAnsi="Arial" w:cs="Arial"/>
          <w:bCs/>
        </w:rPr>
        <w:tab/>
      </w:r>
      <w:r w:rsidR="00DC4C36" w:rsidRPr="007065D1">
        <w:rPr>
          <w:rFonts w:ascii="Arial" w:hAnsi="Arial" w:cs="Arial"/>
          <w:bCs/>
        </w:rPr>
        <w:tab/>
      </w:r>
      <w:r w:rsidR="00E45184">
        <w:rPr>
          <w:rFonts w:ascii="Arial" w:hAnsi="Arial" w:cs="Arial"/>
          <w:bCs/>
        </w:rPr>
        <w:tab/>
      </w:r>
      <w:r w:rsidR="00E45184">
        <w:rPr>
          <w:rFonts w:ascii="Arial" w:hAnsi="Arial" w:cs="Arial"/>
          <w:bCs/>
        </w:rPr>
        <w:tab/>
      </w:r>
    </w:p>
    <w:p w14:paraId="11094CBB" w14:textId="2364E444" w:rsidR="002D2277" w:rsidRPr="007065D1" w:rsidRDefault="00E45184" w:rsidP="00E45184">
      <w:pPr>
        <w:spacing w:after="0"/>
        <w:jc w:val="both"/>
        <w:rPr>
          <w:rFonts w:ascii="Arial" w:hAnsi="Arial" w:cs="Arial"/>
          <w:bCs/>
        </w:rPr>
      </w:pPr>
      <w:r>
        <w:rPr>
          <w:rFonts w:ascii="Arial" w:hAnsi="Arial" w:cs="Arial"/>
          <w:bCs/>
        </w:rPr>
        <w:tab/>
      </w:r>
      <w:r>
        <w:rPr>
          <w:rFonts w:ascii="Arial" w:hAnsi="Arial" w:cs="Arial"/>
          <w:bCs/>
        </w:rPr>
        <w:tab/>
      </w:r>
      <w:r w:rsidR="00DC4C36" w:rsidRPr="007065D1">
        <w:rPr>
          <w:rFonts w:ascii="Arial" w:hAnsi="Arial" w:cs="Arial"/>
          <w:bCs/>
        </w:rPr>
        <w:t xml:space="preserve">Clerk </w:t>
      </w:r>
      <w:r w:rsidR="00DC4C36" w:rsidRPr="007065D1">
        <w:rPr>
          <w:rFonts w:ascii="Arial" w:hAnsi="Arial" w:cs="Arial"/>
          <w:bCs/>
        </w:rPr>
        <w:tab/>
      </w:r>
      <w:r w:rsidR="00DC4C36" w:rsidRPr="007065D1">
        <w:rPr>
          <w:rFonts w:ascii="Arial" w:hAnsi="Arial" w:cs="Arial"/>
          <w:bCs/>
        </w:rPr>
        <w:tab/>
      </w:r>
      <w:r w:rsidR="00DC4C36" w:rsidRPr="007065D1">
        <w:rPr>
          <w:rFonts w:ascii="Arial" w:hAnsi="Arial" w:cs="Arial"/>
          <w:bCs/>
        </w:rPr>
        <w:tab/>
        <w:t>Gillian Greaves</w:t>
      </w:r>
    </w:p>
    <w:p w14:paraId="608C8AD1" w14:textId="3B952709" w:rsidR="000F6BC0" w:rsidRPr="005A1B8E" w:rsidRDefault="000F6BC0" w:rsidP="007065D1">
      <w:pPr>
        <w:pBdr>
          <w:bottom w:val="single" w:sz="18" w:space="1" w:color="auto"/>
        </w:pBdr>
        <w:spacing w:after="0"/>
        <w:jc w:val="both"/>
        <w:rPr>
          <w:rFonts w:ascii="Arial" w:hAnsi="Arial" w:cs="Arial"/>
          <w:b/>
        </w:rPr>
      </w:pPr>
    </w:p>
    <w:p w14:paraId="34C1DC2C" w14:textId="77777777" w:rsidR="00C11300" w:rsidRDefault="00C11300" w:rsidP="00E45184">
      <w:pPr>
        <w:spacing w:after="0"/>
        <w:jc w:val="center"/>
        <w:rPr>
          <w:rFonts w:ascii="Arial" w:hAnsi="Arial" w:cs="Arial"/>
          <w:b/>
        </w:rPr>
      </w:pPr>
    </w:p>
    <w:p w14:paraId="0A4F27BB" w14:textId="4516F183" w:rsidR="00AD212F" w:rsidRPr="00F62255" w:rsidRDefault="00AD212F" w:rsidP="00C11300">
      <w:pPr>
        <w:spacing w:after="0"/>
        <w:jc w:val="both"/>
        <w:rPr>
          <w:rFonts w:ascii="Arial" w:hAnsi="Arial" w:cs="Arial"/>
          <w:b/>
        </w:rPr>
      </w:pPr>
      <w:r w:rsidRPr="00F62255">
        <w:rPr>
          <w:rFonts w:ascii="Arial" w:hAnsi="Arial" w:cs="Arial"/>
          <w:b/>
        </w:rPr>
        <w:t>2</w:t>
      </w:r>
      <w:r>
        <w:rPr>
          <w:rFonts w:ascii="Arial" w:hAnsi="Arial" w:cs="Arial"/>
          <w:b/>
        </w:rPr>
        <w:t>1</w:t>
      </w:r>
      <w:r w:rsidRPr="00F62255">
        <w:rPr>
          <w:rFonts w:ascii="Arial" w:hAnsi="Arial" w:cs="Arial"/>
          <w:b/>
        </w:rPr>
        <w:t>/</w:t>
      </w:r>
      <w:r>
        <w:rPr>
          <w:rFonts w:ascii="Arial" w:hAnsi="Arial" w:cs="Arial"/>
          <w:b/>
        </w:rPr>
        <w:t>001</w:t>
      </w:r>
      <w:r w:rsidRPr="00F62255">
        <w:rPr>
          <w:rFonts w:ascii="Arial" w:hAnsi="Arial" w:cs="Arial"/>
          <w:b/>
        </w:rPr>
        <w:tab/>
      </w:r>
      <w:r w:rsidRPr="00F62255">
        <w:rPr>
          <w:rFonts w:ascii="Arial" w:hAnsi="Arial" w:cs="Arial"/>
          <w:b/>
        </w:rPr>
        <w:tab/>
        <w:t>Receive and approve apologies for absence.</w:t>
      </w:r>
      <w:r>
        <w:rPr>
          <w:rFonts w:ascii="Arial" w:hAnsi="Arial" w:cs="Arial"/>
          <w:b/>
        </w:rPr>
        <w:t xml:space="preserve"> </w:t>
      </w:r>
      <w:r w:rsidRPr="00C11300">
        <w:rPr>
          <w:rFonts w:ascii="Arial" w:hAnsi="Arial" w:cs="Arial"/>
          <w:bCs/>
        </w:rPr>
        <w:t>None received</w:t>
      </w:r>
      <w:r>
        <w:rPr>
          <w:rFonts w:ascii="Arial" w:hAnsi="Arial" w:cs="Arial"/>
          <w:b/>
        </w:rPr>
        <w:t xml:space="preserve">. </w:t>
      </w:r>
    </w:p>
    <w:p w14:paraId="19B3EB28" w14:textId="77777777" w:rsidR="00AD212F" w:rsidRPr="00F62255" w:rsidRDefault="00AD212F" w:rsidP="00C11300">
      <w:pPr>
        <w:spacing w:after="0"/>
        <w:jc w:val="both"/>
        <w:rPr>
          <w:rFonts w:ascii="Arial" w:hAnsi="Arial" w:cs="Arial"/>
          <w:b/>
        </w:rPr>
      </w:pPr>
    </w:p>
    <w:p w14:paraId="2651162E" w14:textId="2224C70B" w:rsidR="00AD212F" w:rsidRPr="00F62255" w:rsidRDefault="00AD212F" w:rsidP="00C11300">
      <w:pPr>
        <w:spacing w:after="0"/>
        <w:jc w:val="both"/>
        <w:rPr>
          <w:rFonts w:ascii="Arial" w:hAnsi="Arial" w:cs="Arial"/>
          <w:b/>
        </w:rPr>
      </w:pPr>
      <w:proofErr w:type="gramStart"/>
      <w:r w:rsidRPr="00F62255">
        <w:rPr>
          <w:rFonts w:ascii="Arial" w:hAnsi="Arial" w:cs="Arial"/>
          <w:b/>
        </w:rPr>
        <w:t>2</w:t>
      </w:r>
      <w:r>
        <w:rPr>
          <w:rFonts w:ascii="Arial" w:hAnsi="Arial" w:cs="Arial"/>
          <w:b/>
        </w:rPr>
        <w:t>1</w:t>
      </w:r>
      <w:r w:rsidRPr="00F62255">
        <w:rPr>
          <w:rFonts w:ascii="Arial" w:hAnsi="Arial" w:cs="Arial"/>
          <w:b/>
        </w:rPr>
        <w:t>/</w:t>
      </w:r>
      <w:r>
        <w:rPr>
          <w:rFonts w:ascii="Arial" w:hAnsi="Arial" w:cs="Arial"/>
          <w:b/>
        </w:rPr>
        <w:t>002</w:t>
      </w:r>
      <w:r w:rsidRPr="00F62255">
        <w:rPr>
          <w:rFonts w:ascii="Arial" w:hAnsi="Arial" w:cs="Arial"/>
          <w:b/>
        </w:rPr>
        <w:tab/>
      </w:r>
      <w:r w:rsidRPr="00F62255">
        <w:rPr>
          <w:rFonts w:ascii="Arial" w:hAnsi="Arial" w:cs="Arial"/>
          <w:b/>
        </w:rPr>
        <w:tab/>
        <w:t xml:space="preserve">Receive declarations of interest under the Council’s Code of Conduct related to </w:t>
      </w:r>
      <w:r w:rsidR="00C11300">
        <w:rPr>
          <w:rFonts w:ascii="Arial" w:hAnsi="Arial" w:cs="Arial"/>
          <w:b/>
        </w:rPr>
        <w:tab/>
      </w:r>
      <w:r w:rsidR="00C11300">
        <w:rPr>
          <w:rFonts w:ascii="Arial" w:hAnsi="Arial" w:cs="Arial"/>
          <w:b/>
        </w:rPr>
        <w:tab/>
      </w:r>
      <w:r w:rsidR="00C11300">
        <w:rPr>
          <w:rFonts w:ascii="Arial" w:hAnsi="Arial" w:cs="Arial"/>
          <w:b/>
        </w:rPr>
        <w:tab/>
      </w:r>
      <w:r w:rsidRPr="00F62255">
        <w:rPr>
          <w:rFonts w:ascii="Arial" w:hAnsi="Arial" w:cs="Arial"/>
          <w:b/>
        </w:rPr>
        <w:t xml:space="preserve">business </w:t>
      </w:r>
      <w:r>
        <w:rPr>
          <w:rFonts w:ascii="Arial" w:hAnsi="Arial" w:cs="Arial"/>
          <w:b/>
        </w:rPr>
        <w:t>o</w:t>
      </w:r>
      <w:r w:rsidRPr="00F62255">
        <w:rPr>
          <w:rFonts w:ascii="Arial" w:hAnsi="Arial" w:cs="Arial"/>
          <w:b/>
        </w:rPr>
        <w:t>n the agenda.</w:t>
      </w:r>
      <w:proofErr w:type="gramEnd"/>
      <w:r>
        <w:rPr>
          <w:rFonts w:ascii="Arial" w:hAnsi="Arial" w:cs="Arial"/>
          <w:b/>
        </w:rPr>
        <w:t xml:space="preserve"> </w:t>
      </w:r>
      <w:proofErr w:type="gramStart"/>
      <w:r w:rsidRPr="00C11300">
        <w:rPr>
          <w:rFonts w:ascii="Arial" w:hAnsi="Arial" w:cs="Arial"/>
          <w:bCs/>
        </w:rPr>
        <w:t>None.</w:t>
      </w:r>
      <w:proofErr w:type="gramEnd"/>
    </w:p>
    <w:p w14:paraId="0FCCA27A" w14:textId="77777777" w:rsidR="00AD212F" w:rsidRPr="00F62255" w:rsidRDefault="00AD212F" w:rsidP="00C11300">
      <w:pPr>
        <w:spacing w:after="0"/>
        <w:jc w:val="both"/>
        <w:rPr>
          <w:rFonts w:ascii="Arial" w:hAnsi="Arial" w:cs="Arial"/>
          <w:b/>
        </w:rPr>
      </w:pPr>
    </w:p>
    <w:p w14:paraId="3881EBE7" w14:textId="400FE10F" w:rsidR="00AD212F" w:rsidRPr="00F62255" w:rsidRDefault="00AD212F" w:rsidP="00C11300">
      <w:pPr>
        <w:spacing w:after="0"/>
        <w:jc w:val="both"/>
        <w:rPr>
          <w:rFonts w:ascii="Arial" w:hAnsi="Arial" w:cs="Arial"/>
          <w:color w:val="1F497D"/>
          <w:lang w:eastAsia="en-GB"/>
        </w:rPr>
      </w:pPr>
      <w:proofErr w:type="gramStart"/>
      <w:r w:rsidRPr="00F62255">
        <w:rPr>
          <w:rFonts w:ascii="Arial" w:hAnsi="Arial" w:cs="Arial"/>
          <w:b/>
        </w:rPr>
        <w:t>2</w:t>
      </w:r>
      <w:r>
        <w:rPr>
          <w:rFonts w:ascii="Arial" w:hAnsi="Arial" w:cs="Arial"/>
          <w:b/>
        </w:rPr>
        <w:t>1</w:t>
      </w:r>
      <w:r w:rsidRPr="00F62255">
        <w:rPr>
          <w:rFonts w:ascii="Arial" w:hAnsi="Arial" w:cs="Arial"/>
          <w:b/>
        </w:rPr>
        <w:t>/</w:t>
      </w:r>
      <w:r>
        <w:rPr>
          <w:rFonts w:ascii="Arial" w:hAnsi="Arial" w:cs="Arial"/>
          <w:b/>
        </w:rPr>
        <w:t>003</w:t>
      </w:r>
      <w:r w:rsidRPr="00F62255">
        <w:rPr>
          <w:rFonts w:ascii="Arial" w:hAnsi="Arial" w:cs="Arial"/>
          <w:b/>
        </w:rPr>
        <w:tab/>
      </w:r>
      <w:r w:rsidRPr="00F62255">
        <w:rPr>
          <w:rFonts w:ascii="Arial" w:hAnsi="Arial" w:cs="Arial"/>
          <w:b/>
        </w:rPr>
        <w:tab/>
        <w:t>Public Participation</w:t>
      </w:r>
      <w:r>
        <w:rPr>
          <w:rFonts w:ascii="Arial" w:hAnsi="Arial" w:cs="Arial"/>
          <w:b/>
        </w:rPr>
        <w:t>.</w:t>
      </w:r>
      <w:proofErr w:type="gramEnd"/>
      <w:r>
        <w:rPr>
          <w:rFonts w:ascii="Arial" w:hAnsi="Arial" w:cs="Arial"/>
          <w:b/>
        </w:rPr>
        <w:t xml:space="preserve"> </w:t>
      </w:r>
      <w:proofErr w:type="gramStart"/>
      <w:r w:rsidRPr="00716C48">
        <w:rPr>
          <w:rFonts w:ascii="Arial" w:hAnsi="Arial" w:cs="Arial"/>
          <w:bCs/>
        </w:rPr>
        <w:t>None.</w:t>
      </w:r>
      <w:proofErr w:type="gramEnd"/>
      <w:r>
        <w:rPr>
          <w:rFonts w:ascii="Arial" w:hAnsi="Arial" w:cs="Arial"/>
          <w:b/>
        </w:rPr>
        <w:t xml:space="preserve"> </w:t>
      </w:r>
    </w:p>
    <w:p w14:paraId="6B43BEA1" w14:textId="77777777" w:rsidR="00AD212F" w:rsidRPr="00235CA5" w:rsidRDefault="00AD212F" w:rsidP="00C11300">
      <w:pPr>
        <w:spacing w:after="0"/>
        <w:jc w:val="both"/>
        <w:rPr>
          <w:rFonts w:ascii="Arial" w:hAnsi="Arial" w:cs="Arial"/>
          <w:lang w:eastAsia="en-GB"/>
        </w:rPr>
      </w:pPr>
      <w:r w:rsidRPr="00F62255">
        <w:rPr>
          <w:rFonts w:ascii="Arial" w:hAnsi="Arial" w:cs="Arial"/>
          <w:color w:val="1F497D"/>
          <w:lang w:eastAsia="en-GB"/>
        </w:rPr>
        <w:tab/>
      </w:r>
      <w:r w:rsidRPr="00F62255">
        <w:rPr>
          <w:rFonts w:ascii="Arial" w:hAnsi="Arial" w:cs="Arial"/>
          <w:color w:val="1F497D"/>
          <w:lang w:eastAsia="en-GB"/>
        </w:rPr>
        <w:tab/>
      </w:r>
    </w:p>
    <w:p w14:paraId="20F50BCB" w14:textId="77777777" w:rsidR="00AD212F" w:rsidRPr="00F62255" w:rsidRDefault="00AD212F" w:rsidP="00C11300">
      <w:pPr>
        <w:spacing w:after="0"/>
        <w:ind w:left="1440" w:hanging="1440"/>
        <w:jc w:val="both"/>
        <w:rPr>
          <w:rFonts w:ascii="Arial" w:hAnsi="Arial" w:cs="Arial"/>
          <w:b/>
          <w:bCs/>
          <w:color w:val="202124"/>
          <w:lang w:eastAsia="en-GB"/>
        </w:rPr>
      </w:pPr>
      <w:r w:rsidRPr="00F62255">
        <w:rPr>
          <w:rFonts w:ascii="Arial" w:hAnsi="Arial" w:cs="Arial"/>
          <w:b/>
          <w:bCs/>
          <w:color w:val="202124"/>
          <w:lang w:eastAsia="en-GB"/>
        </w:rPr>
        <w:t>2</w:t>
      </w:r>
      <w:r>
        <w:rPr>
          <w:rFonts w:ascii="Arial" w:hAnsi="Arial" w:cs="Arial"/>
          <w:b/>
          <w:bCs/>
          <w:color w:val="202124"/>
          <w:lang w:eastAsia="en-GB"/>
        </w:rPr>
        <w:t>1</w:t>
      </w:r>
      <w:r w:rsidRPr="00F62255">
        <w:rPr>
          <w:rFonts w:ascii="Arial" w:hAnsi="Arial" w:cs="Arial"/>
          <w:b/>
          <w:bCs/>
          <w:color w:val="202124"/>
          <w:lang w:eastAsia="en-GB"/>
        </w:rPr>
        <w:t>/</w:t>
      </w:r>
      <w:r>
        <w:rPr>
          <w:rFonts w:ascii="Arial" w:hAnsi="Arial" w:cs="Arial"/>
          <w:b/>
          <w:bCs/>
          <w:color w:val="202124"/>
          <w:lang w:eastAsia="en-GB"/>
        </w:rPr>
        <w:t>004</w:t>
      </w:r>
      <w:r w:rsidRPr="00F62255">
        <w:rPr>
          <w:rFonts w:ascii="Arial" w:hAnsi="Arial" w:cs="Arial"/>
          <w:b/>
          <w:bCs/>
          <w:color w:val="202124"/>
          <w:lang w:eastAsia="en-GB"/>
        </w:rPr>
        <w:tab/>
        <w:t xml:space="preserve">Planning:  </w:t>
      </w:r>
    </w:p>
    <w:p w14:paraId="0E5BCCCB" w14:textId="39EED1C8" w:rsidR="00890737" w:rsidRDefault="00AD212F" w:rsidP="00890737">
      <w:pPr>
        <w:spacing w:after="0"/>
        <w:ind w:left="1440"/>
        <w:jc w:val="both"/>
        <w:rPr>
          <w:rFonts w:ascii="Arial" w:hAnsi="Arial" w:cs="Arial"/>
          <w:b/>
          <w:bCs/>
          <w:lang w:eastAsia="en-GB"/>
        </w:rPr>
      </w:pPr>
      <w:r>
        <w:rPr>
          <w:rFonts w:ascii="Arial" w:hAnsi="Arial" w:cs="Arial"/>
          <w:b/>
          <w:bCs/>
          <w:lang w:eastAsia="en-GB"/>
        </w:rPr>
        <w:t xml:space="preserve">21/004/1   </w:t>
      </w:r>
      <w:r>
        <w:rPr>
          <w:rFonts w:ascii="Arial" w:hAnsi="Arial" w:cs="Arial"/>
          <w:b/>
          <w:bCs/>
          <w:lang w:eastAsia="en-GB"/>
        </w:rPr>
        <w:tab/>
      </w:r>
      <w:r w:rsidRPr="00235CA5">
        <w:rPr>
          <w:rFonts w:ascii="Arial" w:hAnsi="Arial" w:cs="Arial"/>
          <w:b/>
          <w:bCs/>
          <w:lang w:eastAsia="en-GB"/>
        </w:rPr>
        <w:t xml:space="preserve">Application No: </w:t>
      </w:r>
      <w:r>
        <w:rPr>
          <w:rFonts w:ascii="Arial" w:hAnsi="Arial" w:cs="Arial"/>
          <w:b/>
          <w:bCs/>
          <w:lang w:eastAsia="en-GB"/>
        </w:rPr>
        <w:tab/>
      </w:r>
      <w:r w:rsidRPr="00235CA5">
        <w:rPr>
          <w:rFonts w:ascii="Arial" w:hAnsi="Arial" w:cs="Arial"/>
          <w:b/>
          <w:bCs/>
          <w:lang w:eastAsia="en-GB"/>
        </w:rPr>
        <w:t xml:space="preserve">DA/2020/1136 </w:t>
      </w:r>
    </w:p>
    <w:p w14:paraId="62311C19" w14:textId="19F2B289" w:rsidR="00AD212F" w:rsidRPr="00235CA5" w:rsidRDefault="00AD212F" w:rsidP="00890737">
      <w:pPr>
        <w:spacing w:after="0"/>
        <w:ind w:left="1440"/>
        <w:jc w:val="both"/>
        <w:rPr>
          <w:rFonts w:ascii="Arial" w:hAnsi="Arial" w:cs="Arial"/>
          <w:b/>
          <w:bCs/>
          <w:lang w:eastAsia="en-GB"/>
        </w:rPr>
      </w:pPr>
      <w:r w:rsidRPr="00235CA5">
        <w:rPr>
          <w:rFonts w:ascii="Arial" w:hAnsi="Arial" w:cs="Arial"/>
          <w:b/>
          <w:bCs/>
          <w:lang w:eastAsia="en-GB"/>
        </w:rPr>
        <w:t xml:space="preserve">Location: </w:t>
      </w:r>
      <w:r>
        <w:rPr>
          <w:rFonts w:ascii="Arial" w:hAnsi="Arial" w:cs="Arial"/>
          <w:b/>
          <w:bCs/>
          <w:lang w:eastAsia="en-GB"/>
        </w:rPr>
        <w:tab/>
      </w:r>
      <w:r w:rsidRPr="00235CA5">
        <w:rPr>
          <w:rFonts w:ascii="Arial" w:hAnsi="Arial" w:cs="Arial"/>
          <w:b/>
          <w:bCs/>
          <w:lang w:eastAsia="en-GB"/>
        </w:rPr>
        <w:t>Teeton Hall, Creaton Road, Teeton, Northamptonshire, NN6 8LH</w:t>
      </w:r>
    </w:p>
    <w:p w14:paraId="110FCC6B" w14:textId="28635D2B" w:rsidR="00AD212F" w:rsidRDefault="00AD212F" w:rsidP="00890737">
      <w:pPr>
        <w:spacing w:after="0"/>
        <w:ind w:left="1440"/>
        <w:jc w:val="both"/>
      </w:pPr>
      <w:r>
        <w:rPr>
          <w:rFonts w:ascii="Arial" w:hAnsi="Arial" w:cs="Arial"/>
          <w:b/>
          <w:bCs/>
          <w:lang w:eastAsia="en-GB"/>
        </w:rPr>
        <w:t>Description:</w:t>
      </w:r>
      <w:r>
        <w:rPr>
          <w:rFonts w:ascii="Arial" w:hAnsi="Arial" w:cs="Arial"/>
          <w:b/>
          <w:bCs/>
          <w:lang w:eastAsia="en-GB"/>
        </w:rPr>
        <w:tab/>
      </w:r>
      <w:r w:rsidRPr="00235CA5">
        <w:rPr>
          <w:rFonts w:ascii="Arial" w:hAnsi="Arial" w:cs="Arial"/>
          <w:b/>
          <w:bCs/>
          <w:lang w:eastAsia="en-GB"/>
        </w:rPr>
        <w:t xml:space="preserve">Listed Building Consent for alterations to main house including removal </w:t>
      </w:r>
      <w:proofErr w:type="gramStart"/>
      <w:r w:rsidRPr="00235CA5">
        <w:rPr>
          <w:rFonts w:ascii="Arial" w:hAnsi="Arial" w:cs="Arial"/>
          <w:b/>
          <w:bCs/>
          <w:lang w:eastAsia="en-GB"/>
        </w:rPr>
        <w:t>of</w:t>
      </w:r>
      <w:proofErr w:type="gramEnd"/>
      <w:r w:rsidRPr="00235CA5">
        <w:rPr>
          <w:rFonts w:ascii="Arial" w:hAnsi="Arial" w:cs="Arial"/>
          <w:b/>
          <w:bCs/>
          <w:lang w:eastAsia="en-GB"/>
        </w:rPr>
        <w:t xml:space="preserve"> internal partitions, infilling of existing openings, alterations to and replacement of existing fireplaces</w:t>
      </w:r>
      <w:r>
        <w:rPr>
          <w:rFonts w:ascii="Arial" w:hAnsi="Arial" w:cs="Arial"/>
          <w:b/>
          <w:bCs/>
          <w:lang w:eastAsia="en-GB"/>
        </w:rPr>
        <w:t>.</w:t>
      </w:r>
      <w:r w:rsidRPr="00F55109">
        <w:t xml:space="preserve"> </w:t>
      </w:r>
    </w:p>
    <w:p w14:paraId="3CC5DF8E" w14:textId="056A103A" w:rsidR="00890737" w:rsidRDefault="00CC74BC" w:rsidP="00890737">
      <w:pPr>
        <w:spacing w:after="0"/>
        <w:ind w:left="1440"/>
        <w:jc w:val="both"/>
        <w:rPr>
          <w:rFonts w:ascii="Arial" w:hAnsi="Arial" w:cs="Arial"/>
          <w:bCs/>
        </w:rPr>
      </w:pPr>
      <w:r>
        <w:rPr>
          <w:rFonts w:ascii="Arial" w:hAnsi="Arial" w:cs="Arial"/>
          <w:bCs/>
        </w:rPr>
        <w:t>The Council reviewed the application and agreed there were no objections or observations to this application.</w:t>
      </w:r>
    </w:p>
    <w:p w14:paraId="2621D67A" w14:textId="41F91B81" w:rsidR="00AD212F" w:rsidRPr="00F55109" w:rsidRDefault="00AD212F" w:rsidP="00890737">
      <w:pPr>
        <w:spacing w:after="0"/>
        <w:ind w:left="1440"/>
        <w:jc w:val="both"/>
        <w:rPr>
          <w:rFonts w:ascii="Arial" w:hAnsi="Arial" w:cs="Arial"/>
          <w:b/>
          <w:bCs/>
          <w:lang w:eastAsia="en-GB"/>
        </w:rPr>
      </w:pPr>
      <w:r>
        <w:rPr>
          <w:rFonts w:ascii="Arial" w:hAnsi="Arial" w:cs="Arial"/>
          <w:b/>
          <w:bCs/>
          <w:lang w:eastAsia="en-GB"/>
        </w:rPr>
        <w:t>21/004/2</w:t>
      </w:r>
      <w:r>
        <w:rPr>
          <w:rFonts w:ascii="Arial" w:hAnsi="Arial" w:cs="Arial"/>
          <w:b/>
          <w:bCs/>
          <w:lang w:eastAsia="en-GB"/>
        </w:rPr>
        <w:tab/>
      </w:r>
      <w:r w:rsidRPr="00F55109">
        <w:rPr>
          <w:rFonts w:ascii="Arial" w:hAnsi="Arial" w:cs="Arial"/>
          <w:b/>
          <w:bCs/>
          <w:lang w:eastAsia="en-GB"/>
        </w:rPr>
        <w:t>Application No:</w:t>
      </w:r>
      <w:r w:rsidRPr="00F55109">
        <w:rPr>
          <w:rFonts w:ascii="Arial" w:hAnsi="Arial" w:cs="Arial"/>
          <w:b/>
          <w:bCs/>
          <w:lang w:eastAsia="en-GB"/>
        </w:rPr>
        <w:tab/>
        <w:t>DA/2021/0041</w:t>
      </w:r>
    </w:p>
    <w:p w14:paraId="7B2DC33C" w14:textId="0CA0FE01" w:rsidR="00AD212F" w:rsidRPr="00F55109" w:rsidRDefault="00AD212F" w:rsidP="00890737">
      <w:pPr>
        <w:spacing w:after="0"/>
        <w:ind w:left="1440"/>
        <w:jc w:val="both"/>
        <w:rPr>
          <w:rFonts w:ascii="Arial" w:hAnsi="Arial" w:cs="Arial"/>
          <w:b/>
          <w:bCs/>
          <w:lang w:eastAsia="en-GB"/>
        </w:rPr>
      </w:pPr>
      <w:r w:rsidRPr="00F55109">
        <w:rPr>
          <w:rFonts w:ascii="Arial" w:hAnsi="Arial" w:cs="Arial"/>
          <w:b/>
          <w:bCs/>
          <w:lang w:eastAsia="en-GB"/>
        </w:rPr>
        <w:t>Description:</w:t>
      </w:r>
      <w:r w:rsidRPr="00F55109">
        <w:rPr>
          <w:rFonts w:ascii="Arial" w:hAnsi="Arial" w:cs="Arial"/>
          <w:b/>
          <w:bCs/>
          <w:lang w:eastAsia="en-GB"/>
        </w:rPr>
        <w:tab/>
        <w:t>Installation of 2 No. air source condenser units to rear of property.</w:t>
      </w:r>
    </w:p>
    <w:p w14:paraId="25A7C87D" w14:textId="173D338C" w:rsidR="00AD212F" w:rsidRDefault="00AD212F" w:rsidP="00890737">
      <w:pPr>
        <w:spacing w:after="0"/>
        <w:ind w:left="1440"/>
        <w:jc w:val="both"/>
        <w:rPr>
          <w:rFonts w:ascii="Arial" w:hAnsi="Arial" w:cs="Arial"/>
          <w:b/>
          <w:bCs/>
          <w:lang w:eastAsia="en-GB"/>
        </w:rPr>
      </w:pPr>
      <w:r w:rsidRPr="00F55109">
        <w:rPr>
          <w:rFonts w:ascii="Arial" w:hAnsi="Arial" w:cs="Arial"/>
          <w:b/>
          <w:bCs/>
          <w:lang w:eastAsia="en-GB"/>
        </w:rPr>
        <w:t>Location:</w:t>
      </w:r>
      <w:r w:rsidRPr="00F55109">
        <w:rPr>
          <w:rFonts w:ascii="Arial" w:hAnsi="Arial" w:cs="Arial"/>
          <w:b/>
          <w:bCs/>
          <w:lang w:eastAsia="en-GB"/>
        </w:rPr>
        <w:tab/>
        <w:t>3, Home Farm Yard, Hollowell, Northamptonshire, NN6 8RZ</w:t>
      </w:r>
    </w:p>
    <w:p w14:paraId="30C32845" w14:textId="361FBFEA" w:rsidR="00AD212F" w:rsidRDefault="00CC74BC" w:rsidP="00890737">
      <w:pPr>
        <w:spacing w:after="0"/>
        <w:ind w:left="1440"/>
        <w:jc w:val="both"/>
        <w:rPr>
          <w:rFonts w:ascii="Arial" w:hAnsi="Arial" w:cs="Arial"/>
          <w:bCs/>
        </w:rPr>
      </w:pPr>
      <w:r>
        <w:rPr>
          <w:rFonts w:ascii="Arial" w:hAnsi="Arial" w:cs="Arial"/>
          <w:bCs/>
        </w:rPr>
        <w:t>The Council reviewed the application and agreed there were no objections or observations to this application</w:t>
      </w:r>
    </w:p>
    <w:p w14:paraId="7B123AE3" w14:textId="77777777" w:rsidR="00890737" w:rsidRDefault="00890737" w:rsidP="00890737">
      <w:pPr>
        <w:spacing w:after="0"/>
        <w:ind w:left="1440"/>
        <w:jc w:val="both"/>
        <w:rPr>
          <w:rFonts w:ascii="Arial" w:hAnsi="Arial" w:cs="Arial"/>
          <w:b/>
          <w:bCs/>
          <w:lang w:eastAsia="en-GB"/>
        </w:rPr>
      </w:pPr>
    </w:p>
    <w:p w14:paraId="191412BE" w14:textId="7E85BFFC" w:rsidR="00AD212F" w:rsidRPr="005C4C27" w:rsidRDefault="00AD212F" w:rsidP="00F316BE">
      <w:pPr>
        <w:ind w:left="1418" w:hanging="1418"/>
        <w:jc w:val="both"/>
        <w:rPr>
          <w:rFonts w:ascii="Arial" w:hAnsi="Arial" w:cs="Arial"/>
          <w:lang w:eastAsia="en-GB"/>
        </w:rPr>
      </w:pPr>
      <w:r>
        <w:rPr>
          <w:rFonts w:ascii="Arial" w:hAnsi="Arial" w:cs="Arial"/>
          <w:b/>
          <w:bCs/>
          <w:lang w:eastAsia="en-GB"/>
        </w:rPr>
        <w:t>21/005</w:t>
      </w:r>
      <w:r>
        <w:rPr>
          <w:rFonts w:ascii="Arial" w:hAnsi="Arial" w:cs="Arial"/>
          <w:b/>
          <w:bCs/>
          <w:lang w:eastAsia="en-GB"/>
        </w:rPr>
        <w:tab/>
      </w:r>
      <w:r w:rsidRPr="00F62255">
        <w:rPr>
          <w:rFonts w:ascii="Arial" w:hAnsi="Arial" w:cs="Arial"/>
          <w:b/>
          <w:bCs/>
          <w:lang w:eastAsia="en-GB"/>
        </w:rPr>
        <w:t xml:space="preserve">Tree Survey – Council to note report and determine any action required. </w:t>
      </w:r>
      <w:r w:rsidR="005C4C27">
        <w:rPr>
          <w:rFonts w:ascii="Arial" w:hAnsi="Arial" w:cs="Arial"/>
          <w:lang w:eastAsia="en-GB"/>
        </w:rPr>
        <w:t xml:space="preserve">The tree survey report prepared by Maurice Fitch </w:t>
      </w:r>
      <w:proofErr w:type="spellStart"/>
      <w:r w:rsidR="005C4C27">
        <w:rPr>
          <w:rFonts w:ascii="Arial" w:hAnsi="Arial" w:cs="Arial"/>
          <w:lang w:eastAsia="en-GB"/>
        </w:rPr>
        <w:t>Treeworks</w:t>
      </w:r>
      <w:proofErr w:type="spellEnd"/>
      <w:r w:rsidR="005C4C27">
        <w:rPr>
          <w:rFonts w:ascii="Arial" w:hAnsi="Arial" w:cs="Arial"/>
          <w:lang w:eastAsia="en-GB"/>
        </w:rPr>
        <w:t xml:space="preserve"> Ltd</w:t>
      </w:r>
      <w:proofErr w:type="gramStart"/>
      <w:r w:rsidR="005C4C27">
        <w:rPr>
          <w:rFonts w:ascii="Arial" w:hAnsi="Arial" w:cs="Arial"/>
          <w:lang w:eastAsia="en-GB"/>
        </w:rPr>
        <w:t>.,</w:t>
      </w:r>
      <w:proofErr w:type="gramEnd"/>
      <w:r w:rsidR="005C4C27">
        <w:rPr>
          <w:rFonts w:ascii="Arial" w:hAnsi="Arial" w:cs="Arial"/>
          <w:lang w:eastAsia="en-GB"/>
        </w:rPr>
        <w:t xml:space="preserve"> was circulated prior to the meeting.  The Chairman highlighted the main findings of the tree survey report</w:t>
      </w:r>
      <w:r w:rsidR="00CC74BC">
        <w:rPr>
          <w:rFonts w:ascii="Arial" w:hAnsi="Arial" w:cs="Arial"/>
          <w:lang w:eastAsia="en-GB"/>
        </w:rPr>
        <w:t xml:space="preserve"> and the </w:t>
      </w:r>
      <w:r w:rsidR="005C4C27">
        <w:rPr>
          <w:rFonts w:ascii="Arial" w:hAnsi="Arial" w:cs="Arial"/>
          <w:lang w:eastAsia="en-GB"/>
        </w:rPr>
        <w:t xml:space="preserve">Council discussed </w:t>
      </w:r>
      <w:r w:rsidR="00CC74BC">
        <w:rPr>
          <w:rFonts w:ascii="Arial" w:hAnsi="Arial" w:cs="Arial"/>
          <w:lang w:eastAsia="en-GB"/>
        </w:rPr>
        <w:t xml:space="preserve">and noted </w:t>
      </w:r>
      <w:r w:rsidR="005C4C27">
        <w:rPr>
          <w:rFonts w:ascii="Arial" w:hAnsi="Arial" w:cs="Arial"/>
          <w:lang w:eastAsia="en-GB"/>
        </w:rPr>
        <w:t>the</w:t>
      </w:r>
      <w:r w:rsidR="00CC74BC">
        <w:rPr>
          <w:rFonts w:ascii="Arial" w:hAnsi="Arial" w:cs="Arial"/>
          <w:lang w:eastAsia="en-GB"/>
        </w:rPr>
        <w:t xml:space="preserve"> </w:t>
      </w:r>
      <w:r w:rsidR="005C4C27">
        <w:rPr>
          <w:rFonts w:ascii="Arial" w:hAnsi="Arial" w:cs="Arial"/>
          <w:lang w:eastAsia="en-GB"/>
        </w:rPr>
        <w:t>recommendations</w:t>
      </w:r>
      <w:r w:rsidR="00CC74BC">
        <w:rPr>
          <w:rFonts w:ascii="Arial" w:hAnsi="Arial" w:cs="Arial"/>
          <w:lang w:eastAsia="en-GB"/>
        </w:rPr>
        <w:t xml:space="preserve">.  The Chairman reported that he was seeking a quotation from Maurice Fitch </w:t>
      </w:r>
      <w:proofErr w:type="spellStart"/>
      <w:r w:rsidR="00CC74BC">
        <w:rPr>
          <w:rFonts w:ascii="Arial" w:hAnsi="Arial" w:cs="Arial"/>
          <w:lang w:eastAsia="en-GB"/>
        </w:rPr>
        <w:t>Treeworks</w:t>
      </w:r>
      <w:proofErr w:type="spellEnd"/>
      <w:r w:rsidR="00CC74BC">
        <w:rPr>
          <w:rFonts w:ascii="Arial" w:hAnsi="Arial" w:cs="Arial"/>
          <w:lang w:eastAsia="en-GB"/>
        </w:rPr>
        <w:t xml:space="preserve"> Ltd to undertake the</w:t>
      </w:r>
      <w:r w:rsidR="007065D1">
        <w:rPr>
          <w:rFonts w:ascii="Arial" w:hAnsi="Arial" w:cs="Arial"/>
          <w:lang w:eastAsia="en-GB"/>
        </w:rPr>
        <w:t xml:space="preserve"> tree works that require completing within three months.  A quotation for the tree works for the trees sited in and </w:t>
      </w:r>
      <w:r w:rsidR="007065D1">
        <w:rPr>
          <w:rFonts w:ascii="Arial" w:hAnsi="Arial" w:cs="Arial"/>
          <w:lang w:eastAsia="en-GB"/>
        </w:rPr>
        <w:lastRenderedPageBreak/>
        <w:t xml:space="preserve">around the Jetty will also be requested to inform discussions with residents and Rights of Way Officers. </w:t>
      </w:r>
      <w:r w:rsidR="00716C48">
        <w:rPr>
          <w:rFonts w:ascii="Arial" w:hAnsi="Arial" w:cs="Arial"/>
          <w:lang w:eastAsia="en-GB"/>
        </w:rPr>
        <w:t xml:space="preserve"> The remaining trees will be reviewed in 12 months by the Council as recommended in the survey. </w:t>
      </w:r>
    </w:p>
    <w:p w14:paraId="057280A2" w14:textId="0CEFB076" w:rsidR="00AD212F" w:rsidRDefault="00AD212F" w:rsidP="00F316BE">
      <w:pPr>
        <w:ind w:left="1418" w:hanging="1418"/>
        <w:jc w:val="both"/>
        <w:rPr>
          <w:rFonts w:ascii="Arial" w:hAnsi="Arial" w:cs="Arial"/>
          <w:lang w:eastAsia="en-GB"/>
        </w:rPr>
      </w:pPr>
      <w:r>
        <w:rPr>
          <w:rFonts w:ascii="Arial" w:hAnsi="Arial" w:cs="Arial"/>
          <w:b/>
          <w:bCs/>
          <w:lang w:eastAsia="en-GB"/>
        </w:rPr>
        <w:t>21/006</w:t>
      </w:r>
      <w:r>
        <w:rPr>
          <w:rFonts w:ascii="Arial" w:hAnsi="Arial" w:cs="Arial"/>
          <w:b/>
          <w:bCs/>
          <w:lang w:eastAsia="en-GB"/>
        </w:rPr>
        <w:tab/>
      </w:r>
      <w:r w:rsidRPr="00F62255">
        <w:rPr>
          <w:rFonts w:ascii="Arial" w:hAnsi="Arial" w:cs="Arial"/>
          <w:b/>
          <w:bCs/>
          <w:lang w:eastAsia="en-GB"/>
        </w:rPr>
        <w:t xml:space="preserve">Pocket Park: Annual Inspection Report – Councillor Tomalin to report and Council to determine any action required. </w:t>
      </w:r>
      <w:r w:rsidR="00FE77EA">
        <w:rPr>
          <w:rFonts w:ascii="Arial" w:hAnsi="Arial" w:cs="Arial"/>
          <w:lang w:eastAsia="en-GB"/>
        </w:rPr>
        <w:t>The annual inspection report carried out by Wicksteed Leisure Ltd</w:t>
      </w:r>
      <w:proofErr w:type="gramStart"/>
      <w:r w:rsidR="00FE77EA">
        <w:rPr>
          <w:rFonts w:ascii="Arial" w:hAnsi="Arial" w:cs="Arial"/>
          <w:lang w:eastAsia="en-GB"/>
        </w:rPr>
        <w:t>.,</w:t>
      </w:r>
      <w:proofErr w:type="gramEnd"/>
      <w:r w:rsidR="00FE77EA">
        <w:rPr>
          <w:rFonts w:ascii="Arial" w:hAnsi="Arial" w:cs="Arial"/>
          <w:lang w:eastAsia="en-GB"/>
        </w:rPr>
        <w:t xml:space="preserve"> was </w:t>
      </w:r>
      <w:r w:rsidR="005B13AA">
        <w:rPr>
          <w:rFonts w:ascii="Arial" w:hAnsi="Arial" w:cs="Arial"/>
          <w:lang w:eastAsia="en-GB"/>
        </w:rPr>
        <w:t>circulated</w:t>
      </w:r>
      <w:r w:rsidR="00FE77EA">
        <w:rPr>
          <w:rFonts w:ascii="Arial" w:hAnsi="Arial" w:cs="Arial"/>
          <w:lang w:eastAsia="en-GB"/>
        </w:rPr>
        <w:t xml:space="preserve"> to Councillors prior to the meeting. </w:t>
      </w:r>
      <w:r w:rsidR="005B13AA">
        <w:rPr>
          <w:rFonts w:ascii="Arial" w:hAnsi="Arial" w:cs="Arial"/>
          <w:lang w:eastAsia="en-GB"/>
        </w:rPr>
        <w:t xml:space="preserve">Cllr Tomalin was satisfied that the inspection had been carried out satisfactorily and the Council discussed the recommendations of the report and assessed the action required. </w:t>
      </w:r>
    </w:p>
    <w:p w14:paraId="63CDF743" w14:textId="4FEB86FF" w:rsidR="005B13AA" w:rsidRDefault="005B13AA" w:rsidP="00AD212F">
      <w:pPr>
        <w:jc w:val="both"/>
        <w:rPr>
          <w:rFonts w:ascii="Arial" w:hAnsi="Arial" w:cs="Arial"/>
          <w:lang w:eastAsia="en-GB"/>
        </w:rPr>
      </w:pPr>
      <w:r>
        <w:rPr>
          <w:rFonts w:ascii="Arial" w:hAnsi="Arial" w:cs="Arial"/>
          <w:lang w:eastAsia="en-GB"/>
        </w:rPr>
        <w:tab/>
      </w:r>
      <w:r>
        <w:rPr>
          <w:rFonts w:ascii="Arial" w:hAnsi="Arial" w:cs="Arial"/>
          <w:lang w:eastAsia="en-GB"/>
        </w:rPr>
        <w:tab/>
      </w:r>
      <w:r w:rsidRPr="00872027">
        <w:rPr>
          <w:rFonts w:ascii="Arial" w:hAnsi="Arial" w:cs="Arial"/>
          <w:b/>
          <w:bCs/>
          <w:lang w:eastAsia="en-GB"/>
        </w:rPr>
        <w:t xml:space="preserve">Clatter </w:t>
      </w:r>
      <w:proofErr w:type="gramStart"/>
      <w:r w:rsidRPr="00872027">
        <w:rPr>
          <w:rFonts w:ascii="Arial" w:hAnsi="Arial" w:cs="Arial"/>
          <w:b/>
          <w:bCs/>
          <w:lang w:eastAsia="en-GB"/>
        </w:rPr>
        <w:t>bridge</w:t>
      </w:r>
      <w:proofErr w:type="gramEnd"/>
      <w:r>
        <w:rPr>
          <w:rFonts w:ascii="Arial" w:hAnsi="Arial" w:cs="Arial"/>
          <w:lang w:eastAsia="en-GB"/>
        </w:rPr>
        <w:t xml:space="preserve"> – Cllr Curtis has contacted the manufacturer who have agreed to provide </w:t>
      </w:r>
      <w:r>
        <w:rPr>
          <w:rFonts w:ascii="Arial" w:hAnsi="Arial" w:cs="Arial"/>
          <w:lang w:eastAsia="en-GB"/>
        </w:rPr>
        <w:tab/>
      </w:r>
      <w:r>
        <w:rPr>
          <w:rFonts w:ascii="Arial" w:hAnsi="Arial" w:cs="Arial"/>
          <w:lang w:eastAsia="en-GB"/>
        </w:rPr>
        <w:tab/>
      </w:r>
      <w:r>
        <w:rPr>
          <w:rFonts w:ascii="Arial" w:hAnsi="Arial" w:cs="Arial"/>
          <w:lang w:eastAsia="en-GB"/>
        </w:rPr>
        <w:tab/>
        <w:t xml:space="preserve">replacement logs.  Playground Supplies have agreed to install these when they attend the </w:t>
      </w:r>
      <w:r>
        <w:rPr>
          <w:rFonts w:ascii="Arial" w:hAnsi="Arial" w:cs="Arial"/>
          <w:lang w:eastAsia="en-GB"/>
        </w:rPr>
        <w:tab/>
      </w:r>
      <w:r>
        <w:rPr>
          <w:rFonts w:ascii="Arial" w:hAnsi="Arial" w:cs="Arial"/>
          <w:lang w:eastAsia="en-GB"/>
        </w:rPr>
        <w:tab/>
        <w:t>Pocket Park to install benches. Cllr Curtis will establish if there will be any costs.</w:t>
      </w:r>
    </w:p>
    <w:p w14:paraId="0AE57D91" w14:textId="0DE3F2A9" w:rsidR="005B13AA" w:rsidRDefault="005B13AA" w:rsidP="00AD212F">
      <w:pPr>
        <w:jc w:val="both"/>
        <w:rPr>
          <w:rFonts w:ascii="Arial" w:hAnsi="Arial" w:cs="Arial"/>
          <w:lang w:eastAsia="en-GB"/>
        </w:rPr>
      </w:pPr>
      <w:r>
        <w:rPr>
          <w:rFonts w:ascii="Arial" w:hAnsi="Arial" w:cs="Arial"/>
          <w:lang w:eastAsia="en-GB"/>
        </w:rPr>
        <w:tab/>
      </w:r>
      <w:r>
        <w:rPr>
          <w:rFonts w:ascii="Arial" w:hAnsi="Arial" w:cs="Arial"/>
          <w:lang w:eastAsia="en-GB"/>
        </w:rPr>
        <w:tab/>
      </w:r>
      <w:r w:rsidRPr="00872027">
        <w:rPr>
          <w:rFonts w:ascii="Arial" w:hAnsi="Arial" w:cs="Arial"/>
          <w:b/>
          <w:bCs/>
          <w:lang w:eastAsia="en-GB"/>
        </w:rPr>
        <w:t>Timber swing</w:t>
      </w:r>
      <w:r>
        <w:rPr>
          <w:rFonts w:ascii="Arial" w:hAnsi="Arial" w:cs="Arial"/>
          <w:lang w:eastAsia="en-GB"/>
        </w:rPr>
        <w:t xml:space="preserve"> to be monitored and reassessed before the May meeting.</w:t>
      </w:r>
    </w:p>
    <w:p w14:paraId="3256E6CE" w14:textId="30751DF2" w:rsidR="005B13AA" w:rsidRDefault="005B13AA" w:rsidP="00AD212F">
      <w:pPr>
        <w:jc w:val="both"/>
        <w:rPr>
          <w:rFonts w:ascii="Arial" w:hAnsi="Arial" w:cs="Arial"/>
          <w:lang w:eastAsia="en-GB"/>
        </w:rPr>
      </w:pPr>
      <w:r>
        <w:rPr>
          <w:rFonts w:ascii="Arial" w:hAnsi="Arial" w:cs="Arial"/>
          <w:lang w:eastAsia="en-GB"/>
        </w:rPr>
        <w:tab/>
      </w:r>
      <w:r>
        <w:rPr>
          <w:rFonts w:ascii="Arial" w:hAnsi="Arial" w:cs="Arial"/>
          <w:lang w:eastAsia="en-GB"/>
        </w:rPr>
        <w:tab/>
      </w:r>
      <w:proofErr w:type="spellStart"/>
      <w:proofErr w:type="gramStart"/>
      <w:r w:rsidRPr="00872027">
        <w:rPr>
          <w:rFonts w:ascii="Arial" w:hAnsi="Arial" w:cs="Arial"/>
          <w:b/>
          <w:bCs/>
          <w:lang w:eastAsia="en-GB"/>
        </w:rPr>
        <w:t>Multiplay</w:t>
      </w:r>
      <w:proofErr w:type="spellEnd"/>
      <w:r>
        <w:rPr>
          <w:rFonts w:ascii="Arial" w:hAnsi="Arial" w:cs="Arial"/>
          <w:lang w:eastAsia="en-GB"/>
        </w:rPr>
        <w:t xml:space="preserve"> to be monitored and reassessed before the May meeting.</w:t>
      </w:r>
      <w:proofErr w:type="gramEnd"/>
      <w:r>
        <w:rPr>
          <w:rFonts w:ascii="Arial" w:hAnsi="Arial" w:cs="Arial"/>
          <w:lang w:eastAsia="en-GB"/>
        </w:rPr>
        <w:t xml:space="preserve"> </w:t>
      </w:r>
    </w:p>
    <w:p w14:paraId="14BD7B74" w14:textId="01AFDFB2" w:rsidR="00AD212F" w:rsidRDefault="005B13AA" w:rsidP="00AD212F">
      <w:pPr>
        <w:jc w:val="both"/>
        <w:rPr>
          <w:rFonts w:ascii="Arial" w:hAnsi="Arial" w:cs="Arial"/>
          <w:b/>
          <w:bCs/>
          <w:lang w:eastAsia="en-GB"/>
        </w:rPr>
      </w:pPr>
      <w:r>
        <w:rPr>
          <w:rFonts w:ascii="Arial" w:hAnsi="Arial" w:cs="Arial"/>
          <w:lang w:eastAsia="en-GB"/>
        </w:rPr>
        <w:tab/>
      </w:r>
      <w:r>
        <w:rPr>
          <w:rFonts w:ascii="Arial" w:hAnsi="Arial" w:cs="Arial"/>
          <w:lang w:eastAsia="en-GB"/>
        </w:rPr>
        <w:tab/>
      </w:r>
      <w:r w:rsidR="00872027" w:rsidRPr="00872027">
        <w:rPr>
          <w:rFonts w:ascii="Arial" w:hAnsi="Arial" w:cs="Arial"/>
          <w:b/>
          <w:bCs/>
          <w:lang w:eastAsia="en-GB"/>
        </w:rPr>
        <w:t>Mud</w:t>
      </w:r>
      <w:r w:rsidR="00872027">
        <w:rPr>
          <w:rFonts w:ascii="Arial" w:hAnsi="Arial" w:cs="Arial"/>
          <w:lang w:eastAsia="en-GB"/>
        </w:rPr>
        <w:t xml:space="preserve"> – comment on mud </w:t>
      </w:r>
      <w:r>
        <w:rPr>
          <w:rFonts w:ascii="Arial" w:hAnsi="Arial" w:cs="Arial"/>
          <w:lang w:eastAsia="en-GB"/>
        </w:rPr>
        <w:t xml:space="preserve">in and around the steam engine were discussed and it was agreed </w:t>
      </w:r>
      <w:r w:rsidR="00872027">
        <w:rPr>
          <w:rFonts w:ascii="Arial" w:hAnsi="Arial" w:cs="Arial"/>
          <w:lang w:eastAsia="en-GB"/>
        </w:rPr>
        <w:tab/>
      </w:r>
      <w:r w:rsidR="00872027">
        <w:rPr>
          <w:rFonts w:ascii="Arial" w:hAnsi="Arial" w:cs="Arial"/>
          <w:lang w:eastAsia="en-GB"/>
        </w:rPr>
        <w:tab/>
      </w:r>
      <w:r>
        <w:rPr>
          <w:rFonts w:ascii="Arial" w:hAnsi="Arial" w:cs="Arial"/>
          <w:lang w:eastAsia="en-GB"/>
        </w:rPr>
        <w:t>to clean the steam engine</w:t>
      </w:r>
      <w:r w:rsidR="00E45184">
        <w:rPr>
          <w:rFonts w:ascii="Arial" w:hAnsi="Arial" w:cs="Arial"/>
          <w:lang w:eastAsia="en-GB"/>
        </w:rPr>
        <w:t xml:space="preserve"> in the </w:t>
      </w:r>
      <w:proofErr w:type="gramStart"/>
      <w:r w:rsidR="00E45184">
        <w:rPr>
          <w:rFonts w:ascii="Arial" w:hAnsi="Arial" w:cs="Arial"/>
          <w:lang w:eastAsia="en-GB"/>
        </w:rPr>
        <w:t>Spring</w:t>
      </w:r>
      <w:proofErr w:type="gramEnd"/>
      <w:r w:rsidR="00E45184">
        <w:rPr>
          <w:rFonts w:ascii="Arial" w:hAnsi="Arial" w:cs="Arial"/>
          <w:lang w:eastAsia="en-GB"/>
        </w:rPr>
        <w:t>,</w:t>
      </w:r>
      <w:r>
        <w:rPr>
          <w:rFonts w:ascii="Arial" w:hAnsi="Arial" w:cs="Arial"/>
          <w:lang w:eastAsia="en-GB"/>
        </w:rPr>
        <w:t xml:space="preserve"> if </w:t>
      </w:r>
      <w:r w:rsidR="00E45184">
        <w:rPr>
          <w:rFonts w:ascii="Arial" w:hAnsi="Arial" w:cs="Arial"/>
          <w:lang w:eastAsia="en-GB"/>
        </w:rPr>
        <w:t>necessary.</w:t>
      </w:r>
    </w:p>
    <w:p w14:paraId="60B5D12F" w14:textId="6B2C9404" w:rsidR="00AD212F" w:rsidRDefault="00AD212F" w:rsidP="00F316BE">
      <w:pPr>
        <w:ind w:left="1418" w:hanging="1418"/>
        <w:jc w:val="both"/>
        <w:rPr>
          <w:rFonts w:ascii="Arial" w:hAnsi="Arial" w:cs="Arial"/>
          <w:b/>
          <w:bCs/>
          <w:lang w:eastAsia="en-GB"/>
        </w:rPr>
      </w:pPr>
      <w:r>
        <w:rPr>
          <w:rFonts w:ascii="Arial" w:hAnsi="Arial" w:cs="Arial"/>
          <w:b/>
          <w:bCs/>
          <w:lang w:eastAsia="en-GB"/>
        </w:rPr>
        <w:t>21/007</w:t>
      </w:r>
      <w:r>
        <w:rPr>
          <w:rFonts w:ascii="Arial" w:hAnsi="Arial" w:cs="Arial"/>
          <w:b/>
          <w:bCs/>
          <w:lang w:eastAsia="en-GB"/>
        </w:rPr>
        <w:tab/>
      </w:r>
      <w:r w:rsidRPr="00F62255">
        <w:rPr>
          <w:rFonts w:ascii="Arial" w:hAnsi="Arial" w:cs="Arial"/>
          <w:b/>
          <w:bCs/>
          <w:lang w:eastAsia="en-GB"/>
        </w:rPr>
        <w:t>Pocket Park: Replacement of Trees – Chairman to report and Council to decide on planting options</w:t>
      </w:r>
      <w:r>
        <w:rPr>
          <w:rFonts w:ascii="Arial" w:hAnsi="Arial" w:cs="Arial"/>
          <w:b/>
          <w:bCs/>
          <w:lang w:eastAsia="en-GB"/>
        </w:rPr>
        <w:t xml:space="preserve">. </w:t>
      </w:r>
      <w:r w:rsidRPr="00AD212F">
        <w:rPr>
          <w:rFonts w:ascii="Arial" w:hAnsi="Arial" w:cs="Arial"/>
          <w:lang w:eastAsia="en-GB"/>
        </w:rPr>
        <w:t>The Chairman</w:t>
      </w:r>
      <w:r>
        <w:rPr>
          <w:rFonts w:ascii="Arial" w:hAnsi="Arial" w:cs="Arial"/>
          <w:lang w:eastAsia="en-GB"/>
        </w:rPr>
        <w:t xml:space="preserve"> reported that the tree survey recommend</w:t>
      </w:r>
      <w:r w:rsidR="00061918">
        <w:rPr>
          <w:rFonts w:ascii="Arial" w:hAnsi="Arial" w:cs="Arial"/>
          <w:lang w:eastAsia="en-GB"/>
        </w:rPr>
        <w:t>ed</w:t>
      </w:r>
      <w:r>
        <w:rPr>
          <w:rFonts w:ascii="Arial" w:hAnsi="Arial" w:cs="Arial"/>
          <w:lang w:eastAsia="en-GB"/>
        </w:rPr>
        <w:t xml:space="preserve"> that the</w:t>
      </w:r>
      <w:r w:rsidR="00061918">
        <w:rPr>
          <w:rFonts w:ascii="Arial" w:hAnsi="Arial" w:cs="Arial"/>
          <w:lang w:eastAsia="en-GB"/>
        </w:rPr>
        <w:t xml:space="preserve"> </w:t>
      </w:r>
      <w:r>
        <w:rPr>
          <w:rFonts w:ascii="Arial" w:hAnsi="Arial" w:cs="Arial"/>
          <w:lang w:eastAsia="en-GB"/>
        </w:rPr>
        <w:t xml:space="preserve">Council replace the five felled trees </w:t>
      </w:r>
      <w:r w:rsidR="005C4C27">
        <w:rPr>
          <w:rFonts w:ascii="Arial" w:hAnsi="Arial" w:cs="Arial"/>
          <w:lang w:eastAsia="en-GB"/>
        </w:rPr>
        <w:t xml:space="preserve">previously sited </w:t>
      </w:r>
      <w:r>
        <w:rPr>
          <w:rFonts w:ascii="Arial" w:hAnsi="Arial" w:cs="Arial"/>
          <w:lang w:eastAsia="en-GB"/>
        </w:rPr>
        <w:t xml:space="preserve">in the Pocket Park. The Chairman proposed </w:t>
      </w:r>
      <w:r w:rsidR="005C4C27">
        <w:rPr>
          <w:rFonts w:ascii="Arial" w:hAnsi="Arial" w:cs="Arial"/>
          <w:lang w:eastAsia="en-GB"/>
        </w:rPr>
        <w:tab/>
      </w:r>
      <w:r>
        <w:rPr>
          <w:rFonts w:ascii="Arial" w:hAnsi="Arial" w:cs="Arial"/>
          <w:lang w:eastAsia="en-GB"/>
        </w:rPr>
        <w:t xml:space="preserve">that five </w:t>
      </w:r>
      <w:r w:rsidR="00061918">
        <w:rPr>
          <w:rFonts w:ascii="Arial" w:hAnsi="Arial" w:cs="Arial"/>
          <w:lang w:eastAsia="en-GB"/>
        </w:rPr>
        <w:t xml:space="preserve">suitable </w:t>
      </w:r>
      <w:r>
        <w:rPr>
          <w:rFonts w:ascii="Arial" w:hAnsi="Arial" w:cs="Arial"/>
          <w:lang w:eastAsia="en-GB"/>
        </w:rPr>
        <w:t>replacement</w:t>
      </w:r>
      <w:r w:rsidR="00061918">
        <w:rPr>
          <w:rFonts w:ascii="Arial" w:hAnsi="Arial" w:cs="Arial"/>
          <w:lang w:eastAsia="en-GB"/>
        </w:rPr>
        <w:t xml:space="preserve"> </w:t>
      </w:r>
      <w:r w:rsidR="005C4C27">
        <w:rPr>
          <w:rFonts w:ascii="Arial" w:hAnsi="Arial" w:cs="Arial"/>
          <w:lang w:eastAsia="en-GB"/>
        </w:rPr>
        <w:t>t</w:t>
      </w:r>
      <w:r w:rsidR="00061918">
        <w:rPr>
          <w:rFonts w:ascii="Arial" w:hAnsi="Arial" w:cs="Arial"/>
          <w:lang w:eastAsia="en-GB"/>
        </w:rPr>
        <w:t>rees</w:t>
      </w:r>
      <w:r>
        <w:rPr>
          <w:rFonts w:ascii="Arial" w:hAnsi="Arial" w:cs="Arial"/>
          <w:lang w:eastAsia="en-GB"/>
        </w:rPr>
        <w:t xml:space="preserve"> </w:t>
      </w:r>
      <w:r w:rsidR="00061918">
        <w:rPr>
          <w:rFonts w:ascii="Arial" w:hAnsi="Arial" w:cs="Arial"/>
          <w:lang w:eastAsia="en-GB"/>
        </w:rPr>
        <w:t xml:space="preserve">possibly Oak or Hornbeam </w:t>
      </w:r>
      <w:r>
        <w:rPr>
          <w:rFonts w:ascii="Arial" w:hAnsi="Arial" w:cs="Arial"/>
          <w:lang w:eastAsia="en-GB"/>
        </w:rPr>
        <w:t>be planted to</w:t>
      </w:r>
      <w:r w:rsidR="005C4C27">
        <w:rPr>
          <w:rFonts w:ascii="Arial" w:hAnsi="Arial" w:cs="Arial"/>
          <w:lang w:eastAsia="en-GB"/>
        </w:rPr>
        <w:t xml:space="preserve"> </w:t>
      </w:r>
      <w:r>
        <w:rPr>
          <w:rFonts w:ascii="Arial" w:hAnsi="Arial" w:cs="Arial"/>
          <w:lang w:eastAsia="en-GB"/>
        </w:rPr>
        <w:t xml:space="preserve">commemorate </w:t>
      </w:r>
      <w:r w:rsidR="005C4C27">
        <w:rPr>
          <w:rFonts w:ascii="Arial" w:hAnsi="Arial" w:cs="Arial"/>
          <w:lang w:eastAsia="en-GB"/>
        </w:rPr>
        <w:t>t</w:t>
      </w:r>
      <w:r w:rsidR="00061918">
        <w:rPr>
          <w:rFonts w:ascii="Arial" w:hAnsi="Arial" w:cs="Arial"/>
          <w:lang w:eastAsia="en-GB"/>
        </w:rPr>
        <w:t>he lives</w:t>
      </w:r>
      <w:r w:rsidR="005C4C27">
        <w:rPr>
          <w:rFonts w:ascii="Arial" w:hAnsi="Arial" w:cs="Arial"/>
          <w:lang w:eastAsia="en-GB"/>
        </w:rPr>
        <w:t xml:space="preserve"> </w:t>
      </w:r>
      <w:r w:rsidR="00061918">
        <w:rPr>
          <w:rFonts w:ascii="Arial" w:hAnsi="Arial" w:cs="Arial"/>
          <w:lang w:eastAsia="en-GB"/>
        </w:rPr>
        <w:t>of fi</w:t>
      </w:r>
      <w:r>
        <w:rPr>
          <w:rFonts w:ascii="Arial" w:hAnsi="Arial" w:cs="Arial"/>
          <w:lang w:eastAsia="en-GB"/>
        </w:rPr>
        <w:t xml:space="preserve">ve local residents.  The Council agreed to undertake a site visit before the next meeting </w:t>
      </w:r>
      <w:r w:rsidR="005C4C27">
        <w:rPr>
          <w:rFonts w:ascii="Arial" w:hAnsi="Arial" w:cs="Arial"/>
          <w:lang w:eastAsia="en-GB"/>
        </w:rPr>
        <w:t>and</w:t>
      </w:r>
      <w:r>
        <w:rPr>
          <w:rFonts w:ascii="Arial" w:hAnsi="Arial" w:cs="Arial"/>
          <w:lang w:eastAsia="en-GB"/>
        </w:rPr>
        <w:t xml:space="preserve"> recommend a suitable location</w:t>
      </w:r>
      <w:r w:rsidR="005C4C27">
        <w:rPr>
          <w:rFonts w:ascii="Arial" w:hAnsi="Arial" w:cs="Arial"/>
          <w:lang w:eastAsia="en-GB"/>
        </w:rPr>
        <w:t>.</w:t>
      </w:r>
    </w:p>
    <w:p w14:paraId="5705605D" w14:textId="51E9F891" w:rsidR="00357D47" w:rsidRDefault="00AD212F" w:rsidP="00AD212F">
      <w:pPr>
        <w:jc w:val="both"/>
        <w:rPr>
          <w:rFonts w:ascii="Arial" w:hAnsi="Arial" w:cs="Arial"/>
          <w:lang w:eastAsia="en-GB"/>
        </w:rPr>
      </w:pPr>
      <w:r>
        <w:rPr>
          <w:rFonts w:ascii="Arial" w:hAnsi="Arial" w:cs="Arial"/>
          <w:b/>
          <w:bCs/>
          <w:lang w:eastAsia="en-GB"/>
        </w:rPr>
        <w:t>21/008</w:t>
      </w:r>
      <w:r>
        <w:rPr>
          <w:rFonts w:ascii="Arial" w:hAnsi="Arial" w:cs="Arial"/>
          <w:b/>
          <w:bCs/>
          <w:lang w:eastAsia="en-GB"/>
        </w:rPr>
        <w:tab/>
      </w:r>
      <w:r>
        <w:rPr>
          <w:rFonts w:ascii="Arial" w:hAnsi="Arial" w:cs="Arial"/>
          <w:b/>
          <w:bCs/>
          <w:lang w:eastAsia="en-GB"/>
        </w:rPr>
        <w:tab/>
      </w:r>
      <w:r w:rsidRPr="00F62255">
        <w:rPr>
          <w:rFonts w:ascii="Arial" w:hAnsi="Arial" w:cs="Arial"/>
          <w:b/>
          <w:bCs/>
          <w:lang w:eastAsia="en-GB"/>
        </w:rPr>
        <w:t xml:space="preserve">Pocket Park: Picnic Benches in Pocket Park – Clerk and Councillor Curtis to report on </w:t>
      </w:r>
      <w:r>
        <w:rPr>
          <w:rFonts w:ascii="Arial" w:hAnsi="Arial" w:cs="Arial"/>
          <w:b/>
          <w:bCs/>
          <w:lang w:eastAsia="en-GB"/>
        </w:rPr>
        <w:tab/>
      </w:r>
      <w:r>
        <w:rPr>
          <w:rFonts w:ascii="Arial" w:hAnsi="Arial" w:cs="Arial"/>
          <w:b/>
          <w:bCs/>
          <w:lang w:eastAsia="en-GB"/>
        </w:rPr>
        <w:tab/>
      </w:r>
      <w:r w:rsidRPr="00F62255">
        <w:rPr>
          <w:rFonts w:ascii="Arial" w:hAnsi="Arial" w:cs="Arial"/>
          <w:b/>
          <w:bCs/>
          <w:lang w:eastAsia="en-GB"/>
        </w:rPr>
        <w:t>progress and Council to determine any action required.</w:t>
      </w:r>
      <w:r w:rsidR="00357D47">
        <w:rPr>
          <w:rFonts w:ascii="Arial" w:hAnsi="Arial" w:cs="Arial"/>
          <w:b/>
          <w:bCs/>
          <w:lang w:eastAsia="en-GB"/>
        </w:rPr>
        <w:t xml:space="preserve"> </w:t>
      </w:r>
      <w:r w:rsidR="00357D47">
        <w:rPr>
          <w:rFonts w:ascii="Arial" w:hAnsi="Arial" w:cs="Arial"/>
          <w:lang w:eastAsia="en-GB"/>
        </w:rPr>
        <w:t xml:space="preserve">Cllr Curtis reported that she had </w:t>
      </w:r>
      <w:r w:rsidR="00357D47">
        <w:rPr>
          <w:rFonts w:ascii="Arial" w:hAnsi="Arial" w:cs="Arial"/>
          <w:lang w:eastAsia="en-GB"/>
        </w:rPr>
        <w:tab/>
      </w:r>
      <w:r w:rsidR="00357D47">
        <w:rPr>
          <w:rFonts w:ascii="Arial" w:hAnsi="Arial" w:cs="Arial"/>
          <w:lang w:eastAsia="en-GB"/>
        </w:rPr>
        <w:tab/>
        <w:t xml:space="preserve">been in contact with Playground Supplies and arrangements have been made for the new </w:t>
      </w:r>
      <w:r w:rsidR="00357D47">
        <w:rPr>
          <w:rFonts w:ascii="Arial" w:hAnsi="Arial" w:cs="Arial"/>
          <w:lang w:eastAsia="en-GB"/>
        </w:rPr>
        <w:tab/>
      </w:r>
      <w:r w:rsidR="00357D47">
        <w:rPr>
          <w:rFonts w:ascii="Arial" w:hAnsi="Arial" w:cs="Arial"/>
          <w:lang w:eastAsia="en-GB"/>
        </w:rPr>
        <w:tab/>
        <w:t>picnic benches to be installed</w:t>
      </w:r>
      <w:r w:rsidR="005B007A">
        <w:rPr>
          <w:rFonts w:ascii="Arial" w:hAnsi="Arial" w:cs="Arial"/>
          <w:lang w:eastAsia="en-GB"/>
        </w:rPr>
        <w:t xml:space="preserve"> </w:t>
      </w:r>
      <w:r w:rsidR="00357D47">
        <w:rPr>
          <w:rFonts w:ascii="Arial" w:hAnsi="Arial" w:cs="Arial"/>
          <w:lang w:eastAsia="en-GB"/>
        </w:rPr>
        <w:t xml:space="preserve">once the weather and ground conditions have improved in the </w:t>
      </w:r>
      <w:r w:rsidR="00357D47">
        <w:rPr>
          <w:rFonts w:ascii="Arial" w:hAnsi="Arial" w:cs="Arial"/>
          <w:lang w:eastAsia="en-GB"/>
        </w:rPr>
        <w:tab/>
      </w:r>
      <w:r w:rsidR="00357D47">
        <w:rPr>
          <w:rFonts w:ascii="Arial" w:hAnsi="Arial" w:cs="Arial"/>
          <w:lang w:eastAsia="en-GB"/>
        </w:rPr>
        <w:tab/>
        <w:t xml:space="preserve">Pocket Park. </w:t>
      </w:r>
      <w:r w:rsidR="005B007A">
        <w:rPr>
          <w:rFonts w:ascii="Arial" w:hAnsi="Arial" w:cs="Arial"/>
          <w:lang w:eastAsia="en-GB"/>
        </w:rPr>
        <w:t xml:space="preserve"> Before installation Cllr Curtis will consider suitable locations in the Pocket Park </w:t>
      </w:r>
      <w:r w:rsidR="005B007A">
        <w:rPr>
          <w:rFonts w:ascii="Arial" w:hAnsi="Arial" w:cs="Arial"/>
          <w:lang w:eastAsia="en-GB"/>
        </w:rPr>
        <w:tab/>
      </w:r>
      <w:r w:rsidR="005B007A">
        <w:rPr>
          <w:rFonts w:ascii="Arial" w:hAnsi="Arial" w:cs="Arial"/>
          <w:lang w:eastAsia="en-GB"/>
        </w:rPr>
        <w:tab/>
        <w:t>for all the benches and report back to the March meeting.</w:t>
      </w:r>
    </w:p>
    <w:p w14:paraId="6DB1D05D" w14:textId="31287785" w:rsidR="00AD212F" w:rsidRPr="00972943" w:rsidRDefault="00AD212F" w:rsidP="00F316BE">
      <w:pPr>
        <w:ind w:left="1418" w:hanging="1418"/>
        <w:jc w:val="both"/>
        <w:rPr>
          <w:rFonts w:ascii="Arial" w:hAnsi="Arial" w:cs="Arial"/>
          <w:lang w:eastAsia="en-GB"/>
        </w:rPr>
      </w:pPr>
      <w:r>
        <w:rPr>
          <w:rFonts w:ascii="Arial" w:hAnsi="Arial" w:cs="Arial"/>
          <w:b/>
          <w:bCs/>
          <w:lang w:eastAsia="en-GB"/>
        </w:rPr>
        <w:t>21/009</w:t>
      </w:r>
      <w:r>
        <w:rPr>
          <w:rFonts w:ascii="Arial" w:hAnsi="Arial" w:cs="Arial"/>
          <w:b/>
          <w:bCs/>
          <w:lang w:eastAsia="en-GB"/>
        </w:rPr>
        <w:tab/>
      </w:r>
      <w:r w:rsidRPr="00F62255">
        <w:rPr>
          <w:rFonts w:ascii="Arial" w:hAnsi="Arial" w:cs="Arial"/>
          <w:b/>
          <w:bCs/>
          <w:lang w:eastAsia="en-GB"/>
        </w:rPr>
        <w:t>Finance: Online Banking – Chairman to report on change of Bank Account and Council to determine any action required.</w:t>
      </w:r>
      <w:r w:rsidR="00972943">
        <w:rPr>
          <w:rFonts w:ascii="Arial" w:hAnsi="Arial" w:cs="Arial"/>
          <w:lang w:eastAsia="en-GB"/>
        </w:rPr>
        <w:t xml:space="preserve"> The Chairman updated the Council on progress with opening the new bank account with Unity Trust Bank and the arrangements to switch the funds and mandates from NatWest accounts to the new account.  The Council agreed to retain £10.00 in the Council’s Business Account to keep the account open for the time being. </w:t>
      </w:r>
    </w:p>
    <w:p w14:paraId="59937CC4" w14:textId="3D75D070" w:rsidR="00AD212F" w:rsidRPr="00772CE0" w:rsidRDefault="00AD212F" w:rsidP="00F316BE">
      <w:pPr>
        <w:ind w:left="1418" w:hanging="1418"/>
        <w:jc w:val="both"/>
        <w:rPr>
          <w:rFonts w:ascii="Arial" w:hAnsi="Arial" w:cs="Arial"/>
          <w:lang w:eastAsia="en-GB"/>
        </w:rPr>
      </w:pPr>
      <w:r>
        <w:rPr>
          <w:rFonts w:ascii="Arial" w:hAnsi="Arial" w:cs="Arial"/>
          <w:b/>
          <w:bCs/>
          <w:lang w:eastAsia="en-GB"/>
        </w:rPr>
        <w:tab/>
        <w:t>21/009/1 Approve the transfer of £500 from the Council’s NatWest account to open the Council’s new Unity Trust Bank.</w:t>
      </w:r>
      <w:r w:rsidR="00972943">
        <w:rPr>
          <w:rFonts w:ascii="Arial" w:hAnsi="Arial" w:cs="Arial"/>
          <w:b/>
          <w:bCs/>
          <w:lang w:eastAsia="en-GB"/>
        </w:rPr>
        <w:t xml:space="preserve"> </w:t>
      </w:r>
      <w:r w:rsidR="00772CE0">
        <w:rPr>
          <w:rFonts w:ascii="Arial" w:hAnsi="Arial" w:cs="Arial"/>
          <w:lang w:eastAsia="en-GB"/>
        </w:rPr>
        <w:t>An amount of £500 was required to be transferred from the Council’s NatWest Account to open the new account with Unity Trust Bank. Cllr Leah proposed</w:t>
      </w:r>
      <w:r w:rsidR="00972943">
        <w:rPr>
          <w:rFonts w:ascii="Arial" w:hAnsi="Arial" w:cs="Arial"/>
          <w:lang w:eastAsia="en-GB"/>
        </w:rPr>
        <w:t>, seconded by Cllr Curtis</w:t>
      </w:r>
      <w:r w:rsidR="00772CE0">
        <w:rPr>
          <w:rFonts w:ascii="Arial" w:hAnsi="Arial" w:cs="Arial"/>
          <w:lang w:eastAsia="en-GB"/>
        </w:rPr>
        <w:t xml:space="preserve"> </w:t>
      </w:r>
      <w:r w:rsidR="00972943">
        <w:rPr>
          <w:rFonts w:ascii="Arial" w:hAnsi="Arial" w:cs="Arial"/>
          <w:lang w:eastAsia="en-GB"/>
        </w:rPr>
        <w:t xml:space="preserve">and the Council </w:t>
      </w:r>
      <w:r w:rsidR="00972943" w:rsidRPr="00972943">
        <w:rPr>
          <w:rFonts w:ascii="Arial" w:hAnsi="Arial" w:cs="Arial"/>
          <w:b/>
          <w:bCs/>
          <w:lang w:eastAsia="en-GB"/>
        </w:rPr>
        <w:t xml:space="preserve">Resolved </w:t>
      </w:r>
      <w:r w:rsidR="00772CE0">
        <w:rPr>
          <w:rFonts w:ascii="Arial" w:hAnsi="Arial" w:cs="Arial"/>
          <w:lang w:eastAsia="en-GB"/>
        </w:rPr>
        <w:t xml:space="preserve">that the amount of £500 be paid </w:t>
      </w:r>
      <w:r w:rsidR="00972943">
        <w:rPr>
          <w:rFonts w:ascii="Arial" w:hAnsi="Arial" w:cs="Arial"/>
          <w:lang w:eastAsia="en-GB"/>
        </w:rPr>
        <w:t>f</w:t>
      </w:r>
      <w:r w:rsidR="00772CE0">
        <w:rPr>
          <w:rFonts w:ascii="Arial" w:hAnsi="Arial" w:cs="Arial"/>
          <w:lang w:eastAsia="en-GB"/>
        </w:rPr>
        <w:t>rom the Council</w:t>
      </w:r>
      <w:r w:rsidR="00972943">
        <w:rPr>
          <w:rFonts w:ascii="Arial" w:hAnsi="Arial" w:cs="Arial"/>
          <w:lang w:eastAsia="en-GB"/>
        </w:rPr>
        <w:t>’</w:t>
      </w:r>
      <w:r w:rsidR="00772CE0">
        <w:rPr>
          <w:rFonts w:ascii="Arial" w:hAnsi="Arial" w:cs="Arial"/>
          <w:lang w:eastAsia="en-GB"/>
        </w:rPr>
        <w:t xml:space="preserve">s NatWest Current Account to Unity </w:t>
      </w:r>
      <w:r w:rsidR="00972943">
        <w:rPr>
          <w:rFonts w:ascii="Arial" w:hAnsi="Arial" w:cs="Arial"/>
          <w:lang w:eastAsia="en-GB"/>
        </w:rPr>
        <w:t>T</w:t>
      </w:r>
      <w:r w:rsidR="00772CE0">
        <w:rPr>
          <w:rFonts w:ascii="Arial" w:hAnsi="Arial" w:cs="Arial"/>
          <w:lang w:eastAsia="en-GB"/>
        </w:rPr>
        <w:t xml:space="preserve">rust Bank as an opening balance. </w:t>
      </w:r>
    </w:p>
    <w:p w14:paraId="4A795126" w14:textId="574A022F" w:rsidR="00AD212F" w:rsidRDefault="00AD212F" w:rsidP="001839A2">
      <w:pPr>
        <w:jc w:val="both"/>
        <w:rPr>
          <w:rFonts w:ascii="Arial" w:hAnsi="Arial" w:cs="Arial"/>
          <w:b/>
          <w:bCs/>
          <w:lang w:eastAsia="en-GB"/>
        </w:rPr>
      </w:pPr>
      <w:r>
        <w:rPr>
          <w:rFonts w:ascii="Arial" w:hAnsi="Arial" w:cs="Arial"/>
          <w:b/>
          <w:bCs/>
          <w:lang w:eastAsia="en-GB"/>
        </w:rPr>
        <w:t>21/010</w:t>
      </w:r>
      <w:r>
        <w:rPr>
          <w:rFonts w:ascii="Arial" w:hAnsi="Arial" w:cs="Arial"/>
          <w:b/>
          <w:bCs/>
          <w:lang w:eastAsia="en-GB"/>
        </w:rPr>
        <w:tab/>
      </w:r>
      <w:r>
        <w:rPr>
          <w:rFonts w:ascii="Arial" w:hAnsi="Arial" w:cs="Arial"/>
          <w:b/>
          <w:bCs/>
          <w:lang w:eastAsia="en-GB"/>
        </w:rPr>
        <w:tab/>
      </w:r>
      <w:r w:rsidRPr="00F62255">
        <w:rPr>
          <w:rFonts w:ascii="Arial" w:hAnsi="Arial" w:cs="Arial"/>
          <w:b/>
          <w:bCs/>
          <w:lang w:eastAsia="en-GB"/>
        </w:rPr>
        <w:t>Finance: Consider S137 Grant Applications</w:t>
      </w:r>
      <w:r>
        <w:rPr>
          <w:rFonts w:ascii="Arial" w:hAnsi="Arial" w:cs="Arial"/>
          <w:b/>
          <w:bCs/>
          <w:lang w:eastAsia="en-GB"/>
        </w:rPr>
        <w:t>.</w:t>
      </w:r>
      <w:r w:rsidR="001839A2">
        <w:rPr>
          <w:rFonts w:ascii="Arial" w:hAnsi="Arial" w:cs="Arial"/>
          <w:b/>
          <w:bCs/>
          <w:lang w:eastAsia="en-GB"/>
        </w:rPr>
        <w:t xml:space="preserve"> </w:t>
      </w:r>
      <w:proofErr w:type="gramStart"/>
      <w:r w:rsidR="001839A2">
        <w:rPr>
          <w:rFonts w:ascii="Arial" w:hAnsi="Arial" w:cs="Arial"/>
          <w:lang w:eastAsia="en-GB"/>
        </w:rPr>
        <w:t>Deferred to March meeting.</w:t>
      </w:r>
      <w:proofErr w:type="gramEnd"/>
    </w:p>
    <w:p w14:paraId="2835FEC6" w14:textId="4FD6BD9C" w:rsidR="00AD212F" w:rsidRPr="00772CE0" w:rsidRDefault="00AD212F" w:rsidP="001839A2">
      <w:pPr>
        <w:jc w:val="both"/>
        <w:rPr>
          <w:rFonts w:ascii="Arial" w:hAnsi="Arial" w:cs="Arial"/>
          <w:lang w:eastAsia="en-GB"/>
        </w:rPr>
      </w:pPr>
      <w:r>
        <w:rPr>
          <w:rFonts w:ascii="Arial" w:hAnsi="Arial" w:cs="Arial"/>
          <w:b/>
          <w:bCs/>
          <w:lang w:eastAsia="en-GB"/>
        </w:rPr>
        <w:t>21/011</w:t>
      </w:r>
      <w:r>
        <w:rPr>
          <w:rFonts w:ascii="Arial" w:hAnsi="Arial" w:cs="Arial"/>
          <w:b/>
          <w:bCs/>
          <w:lang w:eastAsia="en-GB"/>
        </w:rPr>
        <w:tab/>
      </w:r>
      <w:r>
        <w:rPr>
          <w:rFonts w:ascii="Arial" w:hAnsi="Arial" w:cs="Arial"/>
          <w:b/>
          <w:bCs/>
          <w:lang w:eastAsia="en-GB"/>
        </w:rPr>
        <w:tab/>
      </w:r>
      <w:r w:rsidRPr="00F62255">
        <w:rPr>
          <w:rFonts w:ascii="Arial" w:hAnsi="Arial" w:cs="Arial"/>
          <w:b/>
          <w:bCs/>
          <w:lang w:eastAsia="en-GB"/>
        </w:rPr>
        <w:t>Finance:  Funding to support the transport 60/59 Bus Service</w:t>
      </w:r>
      <w:r w:rsidR="00772CE0">
        <w:rPr>
          <w:rFonts w:ascii="Arial" w:hAnsi="Arial" w:cs="Arial"/>
          <w:b/>
          <w:bCs/>
          <w:lang w:eastAsia="en-GB"/>
        </w:rPr>
        <w:t xml:space="preserve">. </w:t>
      </w:r>
      <w:r w:rsidR="00772CE0">
        <w:rPr>
          <w:rFonts w:ascii="Arial" w:hAnsi="Arial" w:cs="Arial"/>
          <w:lang w:eastAsia="en-GB"/>
        </w:rPr>
        <w:t xml:space="preserve">The Chairman reported </w:t>
      </w:r>
      <w:r w:rsidR="00772CE0">
        <w:rPr>
          <w:rFonts w:ascii="Arial" w:hAnsi="Arial" w:cs="Arial"/>
          <w:lang w:eastAsia="en-GB"/>
        </w:rPr>
        <w:tab/>
      </w:r>
      <w:r w:rsidR="00772CE0">
        <w:rPr>
          <w:rFonts w:ascii="Arial" w:hAnsi="Arial" w:cs="Arial"/>
          <w:lang w:eastAsia="en-GB"/>
        </w:rPr>
        <w:tab/>
        <w:t xml:space="preserve">that Government grant was continuing to support the bus service and negotiations to secure </w:t>
      </w:r>
      <w:r w:rsidR="00772CE0">
        <w:rPr>
          <w:rFonts w:ascii="Arial" w:hAnsi="Arial" w:cs="Arial"/>
          <w:lang w:eastAsia="en-GB"/>
        </w:rPr>
        <w:tab/>
      </w:r>
      <w:r w:rsidR="00772CE0">
        <w:rPr>
          <w:rFonts w:ascii="Arial" w:hAnsi="Arial" w:cs="Arial"/>
          <w:lang w:eastAsia="en-GB"/>
        </w:rPr>
        <w:tab/>
        <w:t xml:space="preserve">funding from local parish councils was still ongoing. Hollowell &amp; Teeton Parish Council had </w:t>
      </w:r>
      <w:r w:rsidR="00972943">
        <w:rPr>
          <w:rFonts w:ascii="Arial" w:hAnsi="Arial" w:cs="Arial"/>
          <w:lang w:eastAsia="en-GB"/>
        </w:rPr>
        <w:tab/>
      </w:r>
      <w:r w:rsidR="00972943">
        <w:rPr>
          <w:rFonts w:ascii="Arial" w:hAnsi="Arial" w:cs="Arial"/>
          <w:lang w:eastAsia="en-GB"/>
        </w:rPr>
        <w:tab/>
      </w:r>
      <w:r w:rsidR="00772CE0">
        <w:rPr>
          <w:rFonts w:ascii="Arial" w:hAnsi="Arial" w:cs="Arial"/>
          <w:lang w:eastAsia="en-GB"/>
        </w:rPr>
        <w:t xml:space="preserve">not made their contribution and a further update would be considered at the March meeting. </w:t>
      </w:r>
    </w:p>
    <w:p w14:paraId="3A7BBA63" w14:textId="4D09EBD3" w:rsidR="00AD212F" w:rsidRPr="006C28C8" w:rsidRDefault="00AD212F" w:rsidP="00F316BE">
      <w:pPr>
        <w:ind w:left="1418" w:hanging="1418"/>
        <w:jc w:val="both"/>
        <w:rPr>
          <w:rFonts w:ascii="Arial" w:hAnsi="Arial" w:cs="Arial"/>
          <w:lang w:eastAsia="en-GB"/>
        </w:rPr>
      </w:pPr>
      <w:r>
        <w:rPr>
          <w:rFonts w:ascii="Arial" w:hAnsi="Arial" w:cs="Arial"/>
          <w:b/>
          <w:bCs/>
          <w:lang w:eastAsia="en-GB"/>
        </w:rPr>
        <w:t>21/012</w:t>
      </w:r>
      <w:r>
        <w:rPr>
          <w:rFonts w:ascii="Arial" w:hAnsi="Arial" w:cs="Arial"/>
          <w:b/>
          <w:bCs/>
          <w:lang w:eastAsia="en-GB"/>
        </w:rPr>
        <w:tab/>
      </w:r>
      <w:bookmarkStart w:id="0" w:name="_GoBack"/>
      <w:bookmarkEnd w:id="0"/>
      <w:r w:rsidRPr="00F62255">
        <w:rPr>
          <w:rFonts w:ascii="Arial" w:hAnsi="Arial" w:cs="Arial"/>
          <w:b/>
          <w:bCs/>
          <w:lang w:eastAsia="en-GB"/>
        </w:rPr>
        <w:t>Election: Confirmation of Date – Clerk to report and Council to determine any action required</w:t>
      </w:r>
      <w:r>
        <w:rPr>
          <w:rFonts w:ascii="Arial" w:hAnsi="Arial" w:cs="Arial"/>
          <w:b/>
          <w:bCs/>
          <w:lang w:eastAsia="en-GB"/>
        </w:rPr>
        <w:t>.</w:t>
      </w:r>
      <w:r w:rsidR="006C28C8">
        <w:rPr>
          <w:rFonts w:ascii="Arial" w:hAnsi="Arial" w:cs="Arial"/>
          <w:b/>
          <w:bCs/>
          <w:lang w:eastAsia="en-GB"/>
        </w:rPr>
        <w:t xml:space="preserve"> </w:t>
      </w:r>
      <w:r w:rsidR="006C28C8">
        <w:rPr>
          <w:rFonts w:ascii="Arial" w:hAnsi="Arial" w:cs="Arial"/>
          <w:lang w:eastAsia="en-GB"/>
        </w:rPr>
        <w:t xml:space="preserve">The Chairman updated the Council on the process for Councillors standing for the </w:t>
      </w:r>
      <w:r w:rsidR="00772CE0">
        <w:rPr>
          <w:rFonts w:ascii="Arial" w:hAnsi="Arial" w:cs="Arial"/>
          <w:lang w:eastAsia="en-GB"/>
        </w:rPr>
        <w:lastRenderedPageBreak/>
        <w:t>local</w:t>
      </w:r>
      <w:r w:rsidR="006C28C8">
        <w:rPr>
          <w:rFonts w:ascii="Arial" w:hAnsi="Arial" w:cs="Arial"/>
          <w:lang w:eastAsia="en-GB"/>
        </w:rPr>
        <w:t xml:space="preserve"> elections.  Daventry</w:t>
      </w:r>
      <w:r w:rsidR="00772CE0">
        <w:rPr>
          <w:rFonts w:ascii="Arial" w:hAnsi="Arial" w:cs="Arial"/>
          <w:lang w:eastAsia="en-GB"/>
        </w:rPr>
        <w:t xml:space="preserve"> </w:t>
      </w:r>
      <w:r w:rsidR="006C28C8">
        <w:rPr>
          <w:rFonts w:ascii="Arial" w:hAnsi="Arial" w:cs="Arial"/>
          <w:lang w:eastAsia="en-GB"/>
        </w:rPr>
        <w:t>District Council will issue the latest Electoral Register to the Clerk in the ne</w:t>
      </w:r>
      <w:r w:rsidR="00772CE0">
        <w:rPr>
          <w:rFonts w:ascii="Arial" w:hAnsi="Arial" w:cs="Arial"/>
          <w:lang w:eastAsia="en-GB"/>
        </w:rPr>
        <w:t>xt</w:t>
      </w:r>
      <w:r w:rsidR="006C28C8">
        <w:rPr>
          <w:rFonts w:ascii="Arial" w:hAnsi="Arial" w:cs="Arial"/>
          <w:lang w:eastAsia="en-GB"/>
        </w:rPr>
        <w:t xml:space="preserve"> few weeks. Electoral registration numbers will be available from the Clerk.  The Clerk reminded Councillors of the briefing event on 3</w:t>
      </w:r>
      <w:r w:rsidR="006C28C8" w:rsidRPr="006C28C8">
        <w:rPr>
          <w:rFonts w:ascii="Arial" w:hAnsi="Arial" w:cs="Arial"/>
          <w:vertAlign w:val="superscript"/>
          <w:lang w:eastAsia="en-GB"/>
        </w:rPr>
        <w:t>rd</w:t>
      </w:r>
      <w:r w:rsidR="006C28C8">
        <w:rPr>
          <w:rFonts w:ascii="Arial" w:hAnsi="Arial" w:cs="Arial"/>
          <w:lang w:eastAsia="en-GB"/>
        </w:rPr>
        <w:t xml:space="preserve"> March at 5.30pm.   </w:t>
      </w:r>
    </w:p>
    <w:p w14:paraId="17A304EB" w14:textId="77777777" w:rsidR="00AD212F" w:rsidRPr="00F62255" w:rsidRDefault="00AD212F" w:rsidP="00AD212F">
      <w:pPr>
        <w:jc w:val="both"/>
        <w:rPr>
          <w:rFonts w:ascii="Arial" w:hAnsi="Arial" w:cs="Arial"/>
        </w:rPr>
      </w:pPr>
      <w:r w:rsidRPr="00F62255">
        <w:rPr>
          <w:rFonts w:ascii="Arial" w:hAnsi="Arial" w:cs="Arial"/>
          <w:b/>
        </w:rPr>
        <w:t>2</w:t>
      </w:r>
      <w:r>
        <w:rPr>
          <w:rFonts w:ascii="Arial" w:hAnsi="Arial" w:cs="Arial"/>
          <w:b/>
        </w:rPr>
        <w:t>1</w:t>
      </w:r>
      <w:r w:rsidRPr="00F62255">
        <w:rPr>
          <w:rFonts w:ascii="Arial" w:hAnsi="Arial" w:cs="Arial"/>
          <w:b/>
        </w:rPr>
        <w:t>/</w:t>
      </w:r>
      <w:r>
        <w:rPr>
          <w:rFonts w:ascii="Arial" w:hAnsi="Arial" w:cs="Arial"/>
          <w:b/>
        </w:rPr>
        <w:t>0</w:t>
      </w:r>
      <w:r w:rsidRPr="00F62255">
        <w:rPr>
          <w:rFonts w:ascii="Arial" w:hAnsi="Arial" w:cs="Arial"/>
          <w:b/>
        </w:rPr>
        <w:t>13</w:t>
      </w:r>
      <w:r w:rsidRPr="00F62255">
        <w:rPr>
          <w:rFonts w:ascii="Arial" w:hAnsi="Arial" w:cs="Arial"/>
          <w:b/>
        </w:rPr>
        <w:tab/>
      </w:r>
      <w:r w:rsidRPr="00F62255">
        <w:rPr>
          <w:rFonts w:ascii="Arial" w:hAnsi="Arial" w:cs="Arial"/>
          <w:b/>
        </w:rPr>
        <w:tab/>
        <w:t xml:space="preserve">Finance &amp; Administration: </w:t>
      </w:r>
      <w:r w:rsidRPr="00F62255">
        <w:rPr>
          <w:rFonts w:ascii="Arial" w:hAnsi="Arial" w:cs="Arial"/>
        </w:rPr>
        <w:tab/>
      </w:r>
    </w:p>
    <w:p w14:paraId="7FBEBFEB" w14:textId="108931A2" w:rsidR="00AD212F" w:rsidRPr="00F62255" w:rsidRDefault="00AD212F" w:rsidP="00E45184">
      <w:pPr>
        <w:jc w:val="both"/>
        <w:rPr>
          <w:rFonts w:ascii="Arial" w:hAnsi="Arial" w:cs="Arial"/>
          <w:b/>
        </w:rPr>
      </w:pPr>
      <w:r w:rsidRPr="00F62255">
        <w:rPr>
          <w:rFonts w:ascii="Arial" w:hAnsi="Arial" w:cs="Arial"/>
        </w:rPr>
        <w:tab/>
      </w:r>
      <w:r w:rsidRPr="00F62255">
        <w:rPr>
          <w:rFonts w:ascii="Arial" w:hAnsi="Arial" w:cs="Arial"/>
        </w:rPr>
        <w:tab/>
      </w:r>
      <w:r w:rsidRPr="00F62255">
        <w:rPr>
          <w:rFonts w:ascii="Arial" w:hAnsi="Arial" w:cs="Arial"/>
          <w:b/>
          <w:bCs/>
        </w:rPr>
        <w:t>2</w:t>
      </w:r>
      <w:r>
        <w:rPr>
          <w:rFonts w:ascii="Arial" w:hAnsi="Arial" w:cs="Arial"/>
          <w:b/>
          <w:bCs/>
        </w:rPr>
        <w:t>1</w:t>
      </w:r>
      <w:r w:rsidRPr="00F62255">
        <w:rPr>
          <w:rFonts w:ascii="Arial" w:hAnsi="Arial" w:cs="Arial"/>
          <w:b/>
          <w:bCs/>
        </w:rPr>
        <w:t>/</w:t>
      </w:r>
      <w:r>
        <w:rPr>
          <w:rFonts w:ascii="Arial" w:hAnsi="Arial" w:cs="Arial"/>
          <w:b/>
          <w:bCs/>
        </w:rPr>
        <w:t>0</w:t>
      </w:r>
      <w:r w:rsidRPr="00F62255">
        <w:rPr>
          <w:rFonts w:ascii="Arial" w:hAnsi="Arial" w:cs="Arial"/>
          <w:b/>
          <w:bCs/>
        </w:rPr>
        <w:t>13</w:t>
      </w:r>
      <w:r w:rsidRPr="00F62255">
        <w:rPr>
          <w:rFonts w:ascii="Arial" w:hAnsi="Arial" w:cs="Arial"/>
          <w:b/>
        </w:rPr>
        <w:t>/1</w:t>
      </w:r>
      <w:r w:rsidRPr="00F62255">
        <w:rPr>
          <w:rFonts w:ascii="Arial" w:hAnsi="Arial" w:cs="Arial"/>
          <w:b/>
        </w:rPr>
        <w:tab/>
        <w:t>Payments</w:t>
      </w:r>
      <w:r w:rsidR="00E45184">
        <w:rPr>
          <w:rFonts w:ascii="Arial" w:hAnsi="Arial" w:cs="Arial"/>
          <w:b/>
        </w:rPr>
        <w:t xml:space="preserve">: </w:t>
      </w:r>
      <w:r w:rsidRPr="00F62255">
        <w:rPr>
          <w:rFonts w:ascii="Arial" w:hAnsi="Arial" w:cs="Arial"/>
        </w:rPr>
        <w:t>To approve payments:</w:t>
      </w:r>
      <w:r w:rsidR="00772CE0" w:rsidRPr="00772CE0">
        <w:t xml:space="preserve"> </w:t>
      </w:r>
      <w:r w:rsidR="00772CE0">
        <w:rPr>
          <w:rFonts w:ascii="Arial" w:hAnsi="Arial" w:cs="Arial"/>
        </w:rPr>
        <w:t>The Chairman</w:t>
      </w:r>
      <w:r w:rsidR="00772CE0" w:rsidRPr="00772CE0">
        <w:rPr>
          <w:rFonts w:ascii="Arial" w:hAnsi="Arial" w:cs="Arial"/>
        </w:rPr>
        <w:t xml:space="preserve"> proposed that the Council </w:t>
      </w:r>
      <w:r w:rsidR="00E45184">
        <w:rPr>
          <w:rFonts w:ascii="Arial" w:hAnsi="Arial" w:cs="Arial"/>
        </w:rPr>
        <w:tab/>
      </w:r>
      <w:r w:rsidR="00E45184">
        <w:rPr>
          <w:rFonts w:ascii="Arial" w:hAnsi="Arial" w:cs="Arial"/>
        </w:rPr>
        <w:tab/>
      </w:r>
      <w:r w:rsidR="00772CE0" w:rsidRPr="00772CE0">
        <w:rPr>
          <w:rFonts w:ascii="Arial" w:hAnsi="Arial" w:cs="Arial"/>
        </w:rPr>
        <w:t>approve the payments presented</w:t>
      </w:r>
      <w:r w:rsidR="00772CE0">
        <w:rPr>
          <w:rFonts w:ascii="Arial" w:hAnsi="Arial" w:cs="Arial"/>
        </w:rPr>
        <w:t xml:space="preserve"> </w:t>
      </w:r>
      <w:r w:rsidR="00772CE0" w:rsidRPr="00772CE0">
        <w:rPr>
          <w:rFonts w:ascii="Arial" w:hAnsi="Arial" w:cs="Arial"/>
        </w:rPr>
        <w:t xml:space="preserve">at the meeting. Seconded by Cllr </w:t>
      </w:r>
      <w:r w:rsidR="00772CE0">
        <w:rPr>
          <w:rFonts w:ascii="Arial" w:hAnsi="Arial" w:cs="Arial"/>
        </w:rPr>
        <w:t>Leah</w:t>
      </w:r>
      <w:r w:rsidR="00772CE0" w:rsidRPr="00772CE0">
        <w:rPr>
          <w:rFonts w:ascii="Arial" w:hAnsi="Arial" w:cs="Arial"/>
        </w:rPr>
        <w:t xml:space="preserve"> and the Council </w:t>
      </w:r>
      <w:r w:rsidR="00E45184">
        <w:rPr>
          <w:rFonts w:ascii="Arial" w:hAnsi="Arial" w:cs="Arial"/>
        </w:rPr>
        <w:tab/>
      </w:r>
      <w:r w:rsidR="00E45184">
        <w:rPr>
          <w:rFonts w:ascii="Arial" w:hAnsi="Arial" w:cs="Arial"/>
        </w:rPr>
        <w:tab/>
      </w:r>
      <w:proofErr w:type="gramStart"/>
      <w:r w:rsidR="00772CE0" w:rsidRPr="00772CE0">
        <w:rPr>
          <w:rFonts w:ascii="Arial" w:hAnsi="Arial" w:cs="Arial"/>
          <w:b/>
          <w:bCs/>
        </w:rPr>
        <w:t>Resolved</w:t>
      </w:r>
      <w:proofErr w:type="gramEnd"/>
      <w:r w:rsidR="00772CE0" w:rsidRPr="00772CE0">
        <w:rPr>
          <w:rFonts w:ascii="Arial" w:hAnsi="Arial" w:cs="Arial"/>
        </w:rPr>
        <w:t xml:space="preserve"> to approve the payment</w:t>
      </w:r>
      <w:r w:rsidR="00772CE0">
        <w:rPr>
          <w:rFonts w:ascii="Arial" w:hAnsi="Arial" w:cs="Arial"/>
        </w:rPr>
        <w:t>s.</w:t>
      </w:r>
    </w:p>
    <w:tbl>
      <w:tblPr>
        <w:tblStyle w:val="TableGrid"/>
        <w:tblW w:w="0" w:type="auto"/>
        <w:tblLook w:val="04A0" w:firstRow="1" w:lastRow="0" w:firstColumn="1" w:lastColumn="0" w:noHBand="0" w:noVBand="1"/>
      </w:tblPr>
      <w:tblGrid>
        <w:gridCol w:w="876"/>
        <w:gridCol w:w="2368"/>
        <w:gridCol w:w="2539"/>
        <w:gridCol w:w="889"/>
        <w:gridCol w:w="1120"/>
        <w:gridCol w:w="2664"/>
      </w:tblGrid>
      <w:tr w:rsidR="00307360" w:rsidRPr="00F62255" w14:paraId="7BBD6A07" w14:textId="77777777" w:rsidTr="002C0974">
        <w:tc>
          <w:tcPr>
            <w:tcW w:w="876" w:type="dxa"/>
          </w:tcPr>
          <w:p w14:paraId="53D5A417" w14:textId="3E415108" w:rsidR="00AD212F" w:rsidRPr="00F62255" w:rsidRDefault="00AD212F" w:rsidP="00483A84">
            <w:pPr>
              <w:rPr>
                <w:rFonts w:ascii="Arial" w:hAnsi="Arial" w:cs="Arial"/>
                <w:b/>
                <w:bCs/>
                <w:sz w:val="22"/>
                <w:szCs w:val="22"/>
              </w:rPr>
            </w:pPr>
            <w:proofErr w:type="spellStart"/>
            <w:r w:rsidRPr="00F62255">
              <w:rPr>
                <w:rFonts w:ascii="Arial" w:hAnsi="Arial" w:cs="Arial"/>
                <w:b/>
                <w:bCs/>
                <w:sz w:val="22"/>
                <w:szCs w:val="22"/>
              </w:rPr>
              <w:t>Ch</w:t>
            </w:r>
            <w:proofErr w:type="spellEnd"/>
            <w:r w:rsidR="00357D47">
              <w:rPr>
                <w:rFonts w:ascii="Arial" w:hAnsi="Arial" w:cs="Arial"/>
                <w:b/>
                <w:bCs/>
                <w:sz w:val="22"/>
                <w:szCs w:val="22"/>
              </w:rPr>
              <w:t>/BP</w:t>
            </w:r>
          </w:p>
        </w:tc>
        <w:tc>
          <w:tcPr>
            <w:tcW w:w="2368" w:type="dxa"/>
          </w:tcPr>
          <w:p w14:paraId="4604DACD" w14:textId="77777777" w:rsidR="00AD212F" w:rsidRPr="00F62255" w:rsidRDefault="00AD212F" w:rsidP="00483A84">
            <w:pPr>
              <w:rPr>
                <w:rFonts w:ascii="Arial" w:hAnsi="Arial" w:cs="Arial"/>
                <w:b/>
                <w:bCs/>
                <w:sz w:val="22"/>
                <w:szCs w:val="22"/>
              </w:rPr>
            </w:pPr>
            <w:r w:rsidRPr="00F62255">
              <w:rPr>
                <w:rFonts w:ascii="Arial" w:hAnsi="Arial" w:cs="Arial"/>
                <w:b/>
                <w:bCs/>
                <w:sz w:val="22"/>
                <w:szCs w:val="22"/>
              </w:rPr>
              <w:t>Payee</w:t>
            </w:r>
          </w:p>
        </w:tc>
        <w:tc>
          <w:tcPr>
            <w:tcW w:w="2539" w:type="dxa"/>
          </w:tcPr>
          <w:p w14:paraId="434AB926" w14:textId="77777777" w:rsidR="00AD212F" w:rsidRPr="00F62255" w:rsidRDefault="00AD212F" w:rsidP="00483A84">
            <w:pPr>
              <w:rPr>
                <w:rFonts w:ascii="Arial" w:hAnsi="Arial" w:cs="Arial"/>
                <w:b/>
                <w:bCs/>
                <w:sz w:val="22"/>
                <w:szCs w:val="22"/>
              </w:rPr>
            </w:pPr>
            <w:r w:rsidRPr="00F62255">
              <w:rPr>
                <w:rFonts w:ascii="Arial" w:hAnsi="Arial" w:cs="Arial"/>
                <w:b/>
                <w:bCs/>
                <w:sz w:val="22"/>
                <w:szCs w:val="22"/>
              </w:rPr>
              <w:t>Purpose</w:t>
            </w:r>
          </w:p>
        </w:tc>
        <w:tc>
          <w:tcPr>
            <w:tcW w:w="889" w:type="dxa"/>
          </w:tcPr>
          <w:p w14:paraId="24ADB602" w14:textId="77777777" w:rsidR="00AD212F" w:rsidRPr="00F62255" w:rsidRDefault="00AD212F" w:rsidP="00483A84">
            <w:pPr>
              <w:rPr>
                <w:rFonts w:ascii="Arial" w:hAnsi="Arial" w:cs="Arial"/>
                <w:b/>
                <w:bCs/>
                <w:sz w:val="22"/>
                <w:szCs w:val="22"/>
              </w:rPr>
            </w:pPr>
            <w:r w:rsidRPr="00F62255">
              <w:rPr>
                <w:rFonts w:ascii="Arial" w:hAnsi="Arial" w:cs="Arial"/>
                <w:b/>
                <w:bCs/>
                <w:sz w:val="22"/>
                <w:szCs w:val="22"/>
              </w:rPr>
              <w:t>VAT</w:t>
            </w:r>
          </w:p>
        </w:tc>
        <w:tc>
          <w:tcPr>
            <w:tcW w:w="1120" w:type="dxa"/>
          </w:tcPr>
          <w:p w14:paraId="372C1DFA" w14:textId="77777777" w:rsidR="00AD212F" w:rsidRPr="00F62255" w:rsidRDefault="00AD212F" w:rsidP="00483A84">
            <w:pPr>
              <w:rPr>
                <w:rFonts w:ascii="Arial" w:hAnsi="Arial" w:cs="Arial"/>
                <w:b/>
                <w:bCs/>
                <w:sz w:val="22"/>
                <w:szCs w:val="22"/>
              </w:rPr>
            </w:pPr>
            <w:r w:rsidRPr="00F62255">
              <w:rPr>
                <w:rFonts w:ascii="Arial" w:hAnsi="Arial" w:cs="Arial"/>
                <w:b/>
                <w:bCs/>
                <w:sz w:val="22"/>
                <w:szCs w:val="22"/>
              </w:rPr>
              <w:t>Amount</w:t>
            </w:r>
          </w:p>
        </w:tc>
        <w:tc>
          <w:tcPr>
            <w:tcW w:w="2664" w:type="dxa"/>
          </w:tcPr>
          <w:p w14:paraId="3286E2F4" w14:textId="77777777" w:rsidR="00AD212F" w:rsidRPr="00F62255" w:rsidRDefault="00AD212F" w:rsidP="00483A84">
            <w:pPr>
              <w:rPr>
                <w:rFonts w:ascii="Arial" w:hAnsi="Arial" w:cs="Arial"/>
                <w:b/>
                <w:bCs/>
                <w:sz w:val="22"/>
                <w:szCs w:val="22"/>
              </w:rPr>
            </w:pPr>
            <w:r w:rsidRPr="00F62255">
              <w:rPr>
                <w:rFonts w:ascii="Arial" w:hAnsi="Arial" w:cs="Arial"/>
                <w:b/>
                <w:bCs/>
                <w:sz w:val="22"/>
                <w:szCs w:val="22"/>
              </w:rPr>
              <w:t>Powers</w:t>
            </w:r>
          </w:p>
        </w:tc>
      </w:tr>
      <w:tr w:rsidR="00307360" w:rsidRPr="00F62255" w14:paraId="34A6D18C" w14:textId="77777777" w:rsidTr="002C0974">
        <w:tc>
          <w:tcPr>
            <w:tcW w:w="876" w:type="dxa"/>
          </w:tcPr>
          <w:p w14:paraId="2C998202" w14:textId="77777777" w:rsidR="00AD212F" w:rsidRPr="00F62255" w:rsidRDefault="00AD212F" w:rsidP="00483A84">
            <w:pPr>
              <w:jc w:val="both"/>
              <w:rPr>
                <w:rFonts w:ascii="Arial" w:hAnsi="Arial" w:cs="Arial"/>
                <w:sz w:val="22"/>
                <w:szCs w:val="22"/>
              </w:rPr>
            </w:pPr>
            <w:r w:rsidRPr="00F62255">
              <w:rPr>
                <w:rFonts w:ascii="Arial" w:hAnsi="Arial" w:cs="Arial"/>
                <w:sz w:val="22"/>
                <w:szCs w:val="22"/>
              </w:rPr>
              <w:t>BP</w:t>
            </w:r>
          </w:p>
        </w:tc>
        <w:tc>
          <w:tcPr>
            <w:tcW w:w="2368" w:type="dxa"/>
          </w:tcPr>
          <w:p w14:paraId="181D5D1F" w14:textId="77777777" w:rsidR="00AD212F" w:rsidRPr="00F62255" w:rsidRDefault="00AD212F" w:rsidP="00483A84">
            <w:pPr>
              <w:jc w:val="both"/>
              <w:rPr>
                <w:rFonts w:ascii="Arial" w:hAnsi="Arial" w:cs="Arial"/>
                <w:sz w:val="22"/>
                <w:szCs w:val="22"/>
              </w:rPr>
            </w:pPr>
            <w:r w:rsidRPr="00F62255">
              <w:rPr>
                <w:rFonts w:ascii="Arial" w:hAnsi="Arial" w:cs="Arial"/>
                <w:sz w:val="22"/>
                <w:szCs w:val="22"/>
              </w:rPr>
              <w:t>Wicksteed Leisure Ltd</w:t>
            </w:r>
          </w:p>
        </w:tc>
        <w:tc>
          <w:tcPr>
            <w:tcW w:w="2539" w:type="dxa"/>
          </w:tcPr>
          <w:p w14:paraId="398A324C" w14:textId="77777777" w:rsidR="00AD212F" w:rsidRPr="00F62255" w:rsidRDefault="00AD212F" w:rsidP="00483A84">
            <w:pPr>
              <w:jc w:val="both"/>
              <w:rPr>
                <w:rFonts w:ascii="Arial" w:hAnsi="Arial" w:cs="Arial"/>
                <w:sz w:val="22"/>
                <w:szCs w:val="22"/>
              </w:rPr>
            </w:pPr>
            <w:r w:rsidRPr="00F62255">
              <w:rPr>
                <w:rFonts w:ascii="Arial" w:hAnsi="Arial" w:cs="Arial"/>
                <w:sz w:val="22"/>
                <w:szCs w:val="22"/>
              </w:rPr>
              <w:t xml:space="preserve">Annual Safety Inspection </w:t>
            </w:r>
          </w:p>
        </w:tc>
        <w:tc>
          <w:tcPr>
            <w:tcW w:w="889" w:type="dxa"/>
          </w:tcPr>
          <w:p w14:paraId="05B864C1" w14:textId="77777777" w:rsidR="00AD212F" w:rsidRPr="00F62255" w:rsidRDefault="00AD212F" w:rsidP="00483A84">
            <w:pPr>
              <w:jc w:val="center"/>
              <w:rPr>
                <w:rFonts w:ascii="Arial" w:hAnsi="Arial" w:cs="Arial"/>
                <w:sz w:val="22"/>
                <w:szCs w:val="22"/>
              </w:rPr>
            </w:pPr>
            <w:r>
              <w:rPr>
                <w:rFonts w:ascii="Arial" w:hAnsi="Arial" w:cs="Arial"/>
                <w:sz w:val="22"/>
                <w:szCs w:val="22"/>
              </w:rPr>
              <w:t>£12.00</w:t>
            </w:r>
          </w:p>
        </w:tc>
        <w:tc>
          <w:tcPr>
            <w:tcW w:w="1120" w:type="dxa"/>
          </w:tcPr>
          <w:p w14:paraId="0DFDFD1C" w14:textId="77777777" w:rsidR="00AD212F" w:rsidRPr="00F62255" w:rsidRDefault="00AD212F" w:rsidP="00483A84">
            <w:pPr>
              <w:jc w:val="center"/>
              <w:rPr>
                <w:rFonts w:ascii="Arial" w:hAnsi="Arial" w:cs="Arial"/>
                <w:sz w:val="22"/>
                <w:szCs w:val="22"/>
              </w:rPr>
            </w:pPr>
            <w:r>
              <w:rPr>
                <w:rFonts w:ascii="Arial" w:hAnsi="Arial" w:cs="Arial"/>
                <w:sz w:val="22"/>
                <w:szCs w:val="22"/>
              </w:rPr>
              <w:t>£72.00</w:t>
            </w:r>
          </w:p>
        </w:tc>
        <w:tc>
          <w:tcPr>
            <w:tcW w:w="2664" w:type="dxa"/>
          </w:tcPr>
          <w:p w14:paraId="63E3C91A" w14:textId="2ED0BCE0" w:rsidR="00AD212F" w:rsidRPr="00F62255" w:rsidRDefault="00307360" w:rsidP="00483A84">
            <w:pPr>
              <w:jc w:val="both"/>
              <w:rPr>
                <w:rFonts w:ascii="Arial" w:hAnsi="Arial" w:cs="Arial"/>
                <w:sz w:val="22"/>
                <w:szCs w:val="22"/>
              </w:rPr>
            </w:pPr>
            <w:r w:rsidRPr="003F2E95">
              <w:rPr>
                <w:rFonts w:ascii="Arial" w:hAnsi="Arial" w:cs="Arial"/>
              </w:rPr>
              <w:t xml:space="preserve">Open Spaces Act 1906 </w:t>
            </w:r>
            <w:proofErr w:type="spellStart"/>
            <w:r w:rsidRPr="003F2E95">
              <w:rPr>
                <w:rFonts w:ascii="Arial" w:hAnsi="Arial" w:cs="Arial"/>
              </w:rPr>
              <w:t>ss</w:t>
            </w:r>
            <w:proofErr w:type="spellEnd"/>
            <w:r w:rsidRPr="003F2E95">
              <w:rPr>
                <w:rFonts w:ascii="Arial" w:hAnsi="Arial" w:cs="Arial"/>
              </w:rPr>
              <w:t xml:space="preserve"> 9&amp;10 &amp; Public Health Act 1987 s164</w:t>
            </w:r>
          </w:p>
        </w:tc>
      </w:tr>
      <w:tr w:rsidR="00307360" w:rsidRPr="00F62255" w14:paraId="6AC90C85" w14:textId="77777777" w:rsidTr="002C0974">
        <w:tc>
          <w:tcPr>
            <w:tcW w:w="876" w:type="dxa"/>
          </w:tcPr>
          <w:p w14:paraId="7EC1BF4C" w14:textId="77777777" w:rsidR="00AD212F" w:rsidRPr="00F62255" w:rsidRDefault="00AD212F" w:rsidP="00483A84">
            <w:pPr>
              <w:jc w:val="both"/>
              <w:rPr>
                <w:rFonts w:ascii="Arial" w:hAnsi="Arial" w:cs="Arial"/>
                <w:sz w:val="22"/>
                <w:szCs w:val="22"/>
              </w:rPr>
            </w:pPr>
            <w:r w:rsidRPr="00F62255">
              <w:rPr>
                <w:rFonts w:ascii="Arial" w:hAnsi="Arial" w:cs="Arial"/>
                <w:sz w:val="22"/>
                <w:szCs w:val="22"/>
              </w:rPr>
              <w:t>BP</w:t>
            </w:r>
          </w:p>
        </w:tc>
        <w:tc>
          <w:tcPr>
            <w:tcW w:w="2368" w:type="dxa"/>
          </w:tcPr>
          <w:p w14:paraId="69D4C5D6" w14:textId="77777777" w:rsidR="00AD212F" w:rsidRPr="00F62255" w:rsidRDefault="00AD212F" w:rsidP="00483A84">
            <w:pPr>
              <w:jc w:val="both"/>
              <w:rPr>
                <w:rFonts w:ascii="Arial" w:hAnsi="Arial" w:cs="Arial"/>
                <w:sz w:val="22"/>
                <w:szCs w:val="22"/>
              </w:rPr>
            </w:pPr>
            <w:r w:rsidRPr="00F62255">
              <w:rPr>
                <w:rFonts w:ascii="Arial" w:hAnsi="Arial" w:cs="Arial"/>
                <w:sz w:val="22"/>
                <w:szCs w:val="22"/>
              </w:rPr>
              <w:t>Total Gas &amp; Power Ltd</w:t>
            </w:r>
          </w:p>
        </w:tc>
        <w:tc>
          <w:tcPr>
            <w:tcW w:w="2539" w:type="dxa"/>
          </w:tcPr>
          <w:p w14:paraId="22B68D11" w14:textId="77777777" w:rsidR="00AD212F" w:rsidRPr="00F62255" w:rsidRDefault="00AD212F" w:rsidP="00483A84">
            <w:pPr>
              <w:jc w:val="both"/>
              <w:rPr>
                <w:rFonts w:ascii="Arial" w:hAnsi="Arial" w:cs="Arial"/>
                <w:sz w:val="22"/>
                <w:szCs w:val="22"/>
              </w:rPr>
            </w:pPr>
            <w:r w:rsidRPr="00F62255">
              <w:rPr>
                <w:rFonts w:ascii="Arial" w:hAnsi="Arial" w:cs="Arial"/>
                <w:sz w:val="22"/>
                <w:szCs w:val="22"/>
              </w:rPr>
              <w:t xml:space="preserve">Electricity Supply </w:t>
            </w:r>
          </w:p>
        </w:tc>
        <w:tc>
          <w:tcPr>
            <w:tcW w:w="889" w:type="dxa"/>
          </w:tcPr>
          <w:p w14:paraId="504E9559" w14:textId="77777777" w:rsidR="00AD212F" w:rsidRPr="00F62255" w:rsidRDefault="00AD212F" w:rsidP="00483A84">
            <w:pPr>
              <w:jc w:val="center"/>
              <w:rPr>
                <w:rFonts w:ascii="Arial" w:hAnsi="Arial" w:cs="Arial"/>
                <w:sz w:val="22"/>
                <w:szCs w:val="22"/>
              </w:rPr>
            </w:pPr>
            <w:r>
              <w:rPr>
                <w:rFonts w:ascii="Arial" w:hAnsi="Arial" w:cs="Arial"/>
                <w:sz w:val="22"/>
                <w:szCs w:val="22"/>
              </w:rPr>
              <w:t>£4.66</w:t>
            </w:r>
          </w:p>
        </w:tc>
        <w:tc>
          <w:tcPr>
            <w:tcW w:w="1120" w:type="dxa"/>
          </w:tcPr>
          <w:p w14:paraId="71C45ECE" w14:textId="77777777" w:rsidR="00AD212F" w:rsidRPr="00F62255" w:rsidRDefault="00AD212F" w:rsidP="00483A84">
            <w:pPr>
              <w:jc w:val="center"/>
              <w:rPr>
                <w:rFonts w:ascii="Arial" w:hAnsi="Arial" w:cs="Arial"/>
                <w:sz w:val="22"/>
                <w:szCs w:val="22"/>
              </w:rPr>
            </w:pPr>
            <w:r>
              <w:rPr>
                <w:rFonts w:ascii="Arial" w:hAnsi="Arial" w:cs="Arial"/>
                <w:sz w:val="22"/>
                <w:szCs w:val="22"/>
              </w:rPr>
              <w:t>£97.73</w:t>
            </w:r>
          </w:p>
        </w:tc>
        <w:tc>
          <w:tcPr>
            <w:tcW w:w="2664" w:type="dxa"/>
          </w:tcPr>
          <w:p w14:paraId="1575FF1F" w14:textId="77777777" w:rsidR="00AD212F" w:rsidRPr="00F62255" w:rsidRDefault="00AD212F" w:rsidP="00483A84">
            <w:pPr>
              <w:jc w:val="both"/>
              <w:rPr>
                <w:rFonts w:ascii="Arial" w:hAnsi="Arial" w:cs="Arial"/>
                <w:sz w:val="22"/>
                <w:szCs w:val="22"/>
              </w:rPr>
            </w:pPr>
            <w:r w:rsidRPr="00F62255">
              <w:rPr>
                <w:rFonts w:ascii="Arial" w:hAnsi="Arial" w:cs="Arial"/>
                <w:sz w:val="22"/>
                <w:szCs w:val="22"/>
              </w:rPr>
              <w:t>Highways Act 1980</w:t>
            </w:r>
          </w:p>
        </w:tc>
      </w:tr>
      <w:tr w:rsidR="00357D47" w:rsidRPr="00F62255" w14:paraId="0B70296E" w14:textId="77777777" w:rsidTr="002C0974">
        <w:tc>
          <w:tcPr>
            <w:tcW w:w="876" w:type="dxa"/>
          </w:tcPr>
          <w:p w14:paraId="2A7B2CB0" w14:textId="1420AE0D" w:rsidR="00AD212F" w:rsidRPr="00F62255" w:rsidRDefault="001839A2" w:rsidP="00483A84">
            <w:pPr>
              <w:jc w:val="both"/>
              <w:rPr>
                <w:rFonts w:ascii="Arial" w:hAnsi="Arial" w:cs="Arial"/>
                <w:sz w:val="22"/>
                <w:szCs w:val="22"/>
              </w:rPr>
            </w:pPr>
            <w:r>
              <w:rPr>
                <w:rFonts w:ascii="Arial" w:hAnsi="Arial" w:cs="Arial"/>
                <w:sz w:val="22"/>
                <w:szCs w:val="22"/>
              </w:rPr>
              <w:t>1025</w:t>
            </w:r>
          </w:p>
        </w:tc>
        <w:tc>
          <w:tcPr>
            <w:tcW w:w="2368" w:type="dxa"/>
          </w:tcPr>
          <w:p w14:paraId="526E273E" w14:textId="71620D92" w:rsidR="00AD212F" w:rsidRPr="00F62255" w:rsidRDefault="001839A2" w:rsidP="00483A84">
            <w:pPr>
              <w:jc w:val="both"/>
              <w:rPr>
                <w:rFonts w:ascii="Arial" w:hAnsi="Arial" w:cs="Arial"/>
                <w:sz w:val="22"/>
                <w:szCs w:val="22"/>
              </w:rPr>
            </w:pPr>
            <w:r>
              <w:rPr>
                <w:rFonts w:ascii="Arial" w:hAnsi="Arial" w:cs="Arial"/>
                <w:sz w:val="22"/>
                <w:szCs w:val="22"/>
              </w:rPr>
              <w:t>Unity Trust Bank</w:t>
            </w:r>
          </w:p>
        </w:tc>
        <w:tc>
          <w:tcPr>
            <w:tcW w:w="2539" w:type="dxa"/>
          </w:tcPr>
          <w:p w14:paraId="66E4498E" w14:textId="3A714678" w:rsidR="00AD212F" w:rsidRPr="00F62255" w:rsidRDefault="001839A2" w:rsidP="00357D47">
            <w:pPr>
              <w:rPr>
                <w:rFonts w:ascii="Arial" w:hAnsi="Arial" w:cs="Arial"/>
                <w:sz w:val="22"/>
                <w:szCs w:val="22"/>
              </w:rPr>
            </w:pPr>
            <w:r>
              <w:rPr>
                <w:rFonts w:ascii="Arial" w:hAnsi="Arial" w:cs="Arial"/>
                <w:sz w:val="22"/>
                <w:szCs w:val="22"/>
              </w:rPr>
              <w:t xml:space="preserve">New account opening amount </w:t>
            </w:r>
          </w:p>
        </w:tc>
        <w:tc>
          <w:tcPr>
            <w:tcW w:w="889" w:type="dxa"/>
          </w:tcPr>
          <w:p w14:paraId="5EE6AE71" w14:textId="77777777" w:rsidR="00AD212F" w:rsidRDefault="00AD212F" w:rsidP="00483A84">
            <w:pPr>
              <w:jc w:val="center"/>
              <w:rPr>
                <w:rFonts w:ascii="Arial" w:hAnsi="Arial" w:cs="Arial"/>
                <w:sz w:val="22"/>
                <w:szCs w:val="22"/>
              </w:rPr>
            </w:pPr>
          </w:p>
        </w:tc>
        <w:tc>
          <w:tcPr>
            <w:tcW w:w="1120" w:type="dxa"/>
          </w:tcPr>
          <w:p w14:paraId="52BF076E" w14:textId="0CB0E93D" w:rsidR="00AD212F" w:rsidRDefault="001839A2" w:rsidP="00483A84">
            <w:pPr>
              <w:jc w:val="center"/>
              <w:rPr>
                <w:rFonts w:ascii="Arial" w:hAnsi="Arial" w:cs="Arial"/>
                <w:sz w:val="22"/>
                <w:szCs w:val="22"/>
              </w:rPr>
            </w:pPr>
            <w:r>
              <w:rPr>
                <w:rFonts w:ascii="Arial" w:hAnsi="Arial" w:cs="Arial"/>
                <w:sz w:val="22"/>
                <w:szCs w:val="22"/>
              </w:rPr>
              <w:t>£500.00</w:t>
            </w:r>
          </w:p>
        </w:tc>
        <w:tc>
          <w:tcPr>
            <w:tcW w:w="2664" w:type="dxa"/>
          </w:tcPr>
          <w:p w14:paraId="058CF3C3" w14:textId="77777777" w:rsidR="00AD212F" w:rsidRPr="00F62255" w:rsidRDefault="00AD212F" w:rsidP="00483A84">
            <w:pPr>
              <w:jc w:val="both"/>
              <w:rPr>
                <w:rFonts w:ascii="Arial" w:hAnsi="Arial" w:cs="Arial"/>
                <w:sz w:val="22"/>
                <w:szCs w:val="22"/>
              </w:rPr>
            </w:pPr>
          </w:p>
        </w:tc>
      </w:tr>
      <w:tr w:rsidR="00357D47" w:rsidRPr="00F62255" w14:paraId="05C86BD9" w14:textId="77777777" w:rsidTr="002C0974">
        <w:tc>
          <w:tcPr>
            <w:tcW w:w="876" w:type="dxa"/>
          </w:tcPr>
          <w:p w14:paraId="57653846" w14:textId="08E5EFB8" w:rsidR="00AD212F" w:rsidRPr="00F62255" w:rsidRDefault="00AD212F" w:rsidP="00483A84">
            <w:pPr>
              <w:jc w:val="both"/>
              <w:rPr>
                <w:rFonts w:ascii="Arial" w:hAnsi="Arial" w:cs="Arial"/>
                <w:sz w:val="22"/>
                <w:szCs w:val="22"/>
              </w:rPr>
            </w:pPr>
            <w:r>
              <w:rPr>
                <w:rFonts w:ascii="Arial" w:hAnsi="Arial" w:cs="Arial"/>
                <w:sz w:val="22"/>
                <w:szCs w:val="22"/>
              </w:rPr>
              <w:t>BP</w:t>
            </w:r>
          </w:p>
        </w:tc>
        <w:tc>
          <w:tcPr>
            <w:tcW w:w="2368" w:type="dxa"/>
          </w:tcPr>
          <w:p w14:paraId="612CC4EC" w14:textId="66D4792A" w:rsidR="00AD212F" w:rsidRPr="00F62255" w:rsidRDefault="001839A2" w:rsidP="00483A84">
            <w:pPr>
              <w:jc w:val="both"/>
              <w:rPr>
                <w:rFonts w:ascii="Arial" w:hAnsi="Arial" w:cs="Arial"/>
                <w:sz w:val="22"/>
                <w:szCs w:val="22"/>
              </w:rPr>
            </w:pPr>
            <w:r>
              <w:rPr>
                <w:rFonts w:ascii="Arial" w:hAnsi="Arial" w:cs="Arial"/>
                <w:sz w:val="22"/>
                <w:szCs w:val="22"/>
              </w:rPr>
              <w:t xml:space="preserve">Maurice Fitch </w:t>
            </w:r>
            <w:proofErr w:type="spellStart"/>
            <w:r>
              <w:rPr>
                <w:rFonts w:ascii="Arial" w:hAnsi="Arial" w:cs="Arial"/>
                <w:sz w:val="22"/>
                <w:szCs w:val="22"/>
              </w:rPr>
              <w:t>Treeworks</w:t>
            </w:r>
            <w:proofErr w:type="spellEnd"/>
            <w:r>
              <w:rPr>
                <w:rFonts w:ascii="Arial" w:hAnsi="Arial" w:cs="Arial"/>
                <w:sz w:val="22"/>
                <w:szCs w:val="22"/>
              </w:rPr>
              <w:t xml:space="preserve"> Ltd</w:t>
            </w:r>
          </w:p>
        </w:tc>
        <w:tc>
          <w:tcPr>
            <w:tcW w:w="2539" w:type="dxa"/>
          </w:tcPr>
          <w:p w14:paraId="0D8B765E" w14:textId="62C5C7EB" w:rsidR="00AD212F" w:rsidRPr="00F62255" w:rsidRDefault="001839A2" w:rsidP="00483A84">
            <w:pPr>
              <w:jc w:val="both"/>
              <w:rPr>
                <w:rFonts w:ascii="Arial" w:hAnsi="Arial" w:cs="Arial"/>
                <w:sz w:val="22"/>
                <w:szCs w:val="22"/>
              </w:rPr>
            </w:pPr>
            <w:r>
              <w:rPr>
                <w:rFonts w:ascii="Arial" w:hAnsi="Arial" w:cs="Arial"/>
                <w:sz w:val="22"/>
                <w:szCs w:val="22"/>
              </w:rPr>
              <w:t xml:space="preserve">Tree Survey </w:t>
            </w:r>
          </w:p>
        </w:tc>
        <w:tc>
          <w:tcPr>
            <w:tcW w:w="889" w:type="dxa"/>
          </w:tcPr>
          <w:p w14:paraId="3A48A574" w14:textId="1A52538A" w:rsidR="00AD212F" w:rsidRDefault="001839A2" w:rsidP="00483A84">
            <w:pPr>
              <w:jc w:val="center"/>
              <w:rPr>
                <w:rFonts w:ascii="Arial" w:hAnsi="Arial" w:cs="Arial"/>
                <w:sz w:val="22"/>
                <w:szCs w:val="22"/>
              </w:rPr>
            </w:pPr>
            <w:r>
              <w:rPr>
                <w:rFonts w:ascii="Arial" w:hAnsi="Arial" w:cs="Arial"/>
                <w:sz w:val="22"/>
                <w:szCs w:val="22"/>
              </w:rPr>
              <w:t>£60.00</w:t>
            </w:r>
          </w:p>
        </w:tc>
        <w:tc>
          <w:tcPr>
            <w:tcW w:w="1120" w:type="dxa"/>
          </w:tcPr>
          <w:p w14:paraId="10001A8D" w14:textId="23B5B56B" w:rsidR="00AD212F" w:rsidRDefault="001839A2" w:rsidP="00483A84">
            <w:pPr>
              <w:jc w:val="center"/>
              <w:rPr>
                <w:rFonts w:ascii="Arial" w:hAnsi="Arial" w:cs="Arial"/>
                <w:sz w:val="22"/>
                <w:szCs w:val="22"/>
              </w:rPr>
            </w:pPr>
            <w:r>
              <w:rPr>
                <w:rFonts w:ascii="Arial" w:hAnsi="Arial" w:cs="Arial"/>
                <w:sz w:val="22"/>
                <w:szCs w:val="22"/>
              </w:rPr>
              <w:t>£360.00</w:t>
            </w:r>
          </w:p>
        </w:tc>
        <w:tc>
          <w:tcPr>
            <w:tcW w:w="2664" w:type="dxa"/>
          </w:tcPr>
          <w:p w14:paraId="6F074AAB" w14:textId="508D719E" w:rsidR="00AD212F" w:rsidRPr="00F62255" w:rsidRDefault="00EA1C69" w:rsidP="00483A84">
            <w:pPr>
              <w:jc w:val="both"/>
              <w:rPr>
                <w:rFonts w:ascii="Arial" w:hAnsi="Arial" w:cs="Arial"/>
                <w:sz w:val="22"/>
                <w:szCs w:val="22"/>
              </w:rPr>
            </w:pPr>
            <w:r w:rsidRPr="00EA1C69">
              <w:rPr>
                <w:rFonts w:ascii="Arial" w:hAnsi="Arial" w:cs="Arial"/>
                <w:sz w:val="22"/>
                <w:szCs w:val="22"/>
              </w:rPr>
              <w:t>Highways Act 1980</w:t>
            </w:r>
          </w:p>
        </w:tc>
      </w:tr>
    </w:tbl>
    <w:p w14:paraId="77FF19AE" w14:textId="77777777" w:rsidR="002C0974" w:rsidRDefault="002C0974" w:rsidP="00E45184">
      <w:pPr>
        <w:rPr>
          <w:rFonts w:ascii="Arial" w:hAnsi="Arial" w:cs="Arial"/>
          <w:b/>
        </w:rPr>
      </w:pPr>
    </w:p>
    <w:p w14:paraId="101C64EE" w14:textId="17CEEA4C" w:rsidR="00AD212F" w:rsidRPr="00F62255" w:rsidRDefault="00AD212F" w:rsidP="00E45184">
      <w:pPr>
        <w:rPr>
          <w:rFonts w:ascii="Arial" w:hAnsi="Arial" w:cs="Arial"/>
          <w:b/>
        </w:rPr>
      </w:pPr>
      <w:r w:rsidRPr="00F62255">
        <w:rPr>
          <w:rFonts w:ascii="Arial" w:hAnsi="Arial" w:cs="Arial"/>
          <w:b/>
        </w:rPr>
        <w:t>2</w:t>
      </w:r>
      <w:r>
        <w:rPr>
          <w:rFonts w:ascii="Arial" w:hAnsi="Arial" w:cs="Arial"/>
          <w:b/>
        </w:rPr>
        <w:t>1</w:t>
      </w:r>
      <w:r w:rsidRPr="00F62255">
        <w:rPr>
          <w:rFonts w:ascii="Arial" w:hAnsi="Arial" w:cs="Arial"/>
          <w:b/>
        </w:rPr>
        <w:t>/</w:t>
      </w:r>
      <w:r>
        <w:rPr>
          <w:rFonts w:ascii="Arial" w:hAnsi="Arial" w:cs="Arial"/>
          <w:b/>
        </w:rPr>
        <w:t>014</w:t>
      </w:r>
      <w:r w:rsidRPr="00F62255">
        <w:rPr>
          <w:rFonts w:ascii="Arial" w:hAnsi="Arial" w:cs="Arial"/>
          <w:b/>
        </w:rPr>
        <w:tab/>
      </w:r>
      <w:r w:rsidRPr="00F62255">
        <w:rPr>
          <w:rFonts w:ascii="Arial" w:hAnsi="Arial" w:cs="Arial"/>
          <w:b/>
        </w:rPr>
        <w:tab/>
        <w:t>Date of Next Meeting Wednesday 17 March 2021.</w:t>
      </w:r>
      <w:r w:rsidR="00772CE0">
        <w:rPr>
          <w:rFonts w:ascii="Arial" w:hAnsi="Arial" w:cs="Arial"/>
          <w:b/>
        </w:rPr>
        <w:t xml:space="preserve"> </w:t>
      </w:r>
      <w:proofErr w:type="gramStart"/>
      <w:r w:rsidR="00772CE0" w:rsidRPr="00772CE0">
        <w:rPr>
          <w:rFonts w:ascii="Arial" w:hAnsi="Arial" w:cs="Arial"/>
          <w:bCs/>
        </w:rPr>
        <w:t>Noted.</w:t>
      </w:r>
      <w:proofErr w:type="gramEnd"/>
      <w:r w:rsidR="00772CE0">
        <w:rPr>
          <w:rFonts w:ascii="Arial" w:hAnsi="Arial" w:cs="Arial"/>
          <w:b/>
        </w:rPr>
        <w:t xml:space="preserve"> </w:t>
      </w:r>
    </w:p>
    <w:p w14:paraId="5C705AD5" w14:textId="425EA5DD" w:rsidR="00637A5A" w:rsidRDefault="00772CE0" w:rsidP="00D93BDE">
      <w:pPr>
        <w:jc w:val="both"/>
        <w:rPr>
          <w:rFonts w:ascii="Arial" w:hAnsi="Arial" w:cs="Arial"/>
          <w:b/>
        </w:rPr>
      </w:pPr>
      <w:r>
        <w:rPr>
          <w:rFonts w:ascii="Arial" w:hAnsi="Arial" w:cs="Arial"/>
          <w:b/>
        </w:rPr>
        <w:t xml:space="preserve">Close – </w:t>
      </w:r>
      <w:r w:rsidRPr="00772CE0">
        <w:rPr>
          <w:rFonts w:ascii="Arial" w:hAnsi="Arial" w:cs="Arial"/>
          <w:bCs/>
        </w:rPr>
        <w:t>the meeting closed at 8.40pm.</w:t>
      </w:r>
      <w:r>
        <w:rPr>
          <w:rFonts w:ascii="Arial" w:hAnsi="Arial" w:cs="Arial"/>
          <w:b/>
        </w:rPr>
        <w:t xml:space="preserve"> </w:t>
      </w:r>
    </w:p>
    <w:p w14:paraId="4FDD075F" w14:textId="6D70B0A2" w:rsidR="00637A5A" w:rsidRDefault="00637A5A" w:rsidP="00D93BDE">
      <w:pPr>
        <w:jc w:val="both"/>
        <w:rPr>
          <w:rFonts w:ascii="Arial" w:hAnsi="Arial" w:cs="Arial"/>
          <w:b/>
        </w:rPr>
      </w:pPr>
    </w:p>
    <w:p w14:paraId="173530FD" w14:textId="2661C507" w:rsidR="00637A5A" w:rsidRDefault="00637A5A" w:rsidP="00D93BDE">
      <w:pPr>
        <w:jc w:val="both"/>
        <w:rPr>
          <w:rFonts w:ascii="Arial" w:hAnsi="Arial" w:cs="Arial"/>
          <w:b/>
        </w:rPr>
      </w:pPr>
      <w:r>
        <w:rPr>
          <w:rFonts w:ascii="Arial" w:hAnsi="Arial" w:cs="Arial"/>
          <w:b/>
        </w:rPr>
        <w:t>Signed: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Dated:</w:t>
      </w:r>
    </w:p>
    <w:p w14:paraId="303C1FE9" w14:textId="0DA0F2E2" w:rsidR="00637A5A" w:rsidRDefault="00637A5A" w:rsidP="00D93BDE">
      <w:pPr>
        <w:jc w:val="both"/>
        <w:rPr>
          <w:rFonts w:ascii="Arial" w:hAnsi="Arial" w:cs="Arial"/>
          <w:b/>
        </w:rPr>
      </w:pPr>
    </w:p>
    <w:p w14:paraId="43AEFAE3" w14:textId="28A97CF2" w:rsidR="00D93BDE" w:rsidRPr="005A1B8E" w:rsidRDefault="00637A5A" w:rsidP="002831B7">
      <w:pPr>
        <w:jc w:val="both"/>
        <w:rPr>
          <w:rFonts w:ascii="Arial" w:hAnsi="Arial" w:cs="Arial"/>
          <w:bCs/>
        </w:rPr>
      </w:pPr>
      <w:r>
        <w:rPr>
          <w:rFonts w:ascii="Arial" w:hAnsi="Arial" w:cs="Arial"/>
          <w:b/>
        </w:rPr>
        <w:t xml:space="preserve">Chairman </w:t>
      </w:r>
    </w:p>
    <w:sectPr w:rsidR="00D93BDE" w:rsidRPr="005A1B8E" w:rsidSect="0089073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37CD4" w14:textId="77777777" w:rsidR="001667EC" w:rsidRDefault="001667EC" w:rsidP="005C6D16">
      <w:r>
        <w:separator/>
      </w:r>
    </w:p>
  </w:endnote>
  <w:endnote w:type="continuationSeparator" w:id="0">
    <w:p w14:paraId="10D1674E" w14:textId="77777777" w:rsidR="001667EC" w:rsidRDefault="001667EC" w:rsidP="005C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E8BB" w14:textId="77777777" w:rsidR="005C6D16" w:rsidRDefault="005C6D16">
    <w:pPr>
      <w:pStyle w:val="Footer"/>
    </w:pPr>
  </w:p>
  <w:p w14:paraId="7C6C36E8" w14:textId="371B095B" w:rsidR="005C6D16" w:rsidRPr="005C6D16" w:rsidRDefault="005C6D16" w:rsidP="005C6D16">
    <w:pPr>
      <w:pStyle w:val="Footer"/>
      <w:jc w:val="center"/>
      <w:rPr>
        <w:i/>
      </w:rPr>
    </w:pPr>
    <w:r>
      <w:rPr>
        <w:i/>
      </w:rPr>
      <w:t xml:space="preserve">Please note </w:t>
    </w:r>
    <w:r w:rsidR="001B7D8E">
      <w:rPr>
        <w:i/>
      </w:rPr>
      <w:t xml:space="preserve">if you wish to view the official signed minutes of this meeting please contact the Clerk in the first instance.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8DD9E" w14:textId="77777777" w:rsidR="001667EC" w:rsidRDefault="001667EC" w:rsidP="005C6D16">
      <w:r>
        <w:separator/>
      </w:r>
    </w:p>
  </w:footnote>
  <w:footnote w:type="continuationSeparator" w:id="0">
    <w:p w14:paraId="561A2986" w14:textId="77777777" w:rsidR="001667EC" w:rsidRDefault="001667EC" w:rsidP="005C6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D4C08"/>
    <w:multiLevelType w:val="hybridMultilevel"/>
    <w:tmpl w:val="6DACBE9E"/>
    <w:lvl w:ilvl="0" w:tplc="782EF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6B054B"/>
    <w:multiLevelType w:val="hybridMultilevel"/>
    <w:tmpl w:val="4B10170C"/>
    <w:lvl w:ilvl="0" w:tplc="F274ED9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D16"/>
    <w:rsid w:val="00010A00"/>
    <w:rsid w:val="00010F13"/>
    <w:rsid w:val="000128E8"/>
    <w:rsid w:val="000244A1"/>
    <w:rsid w:val="000435AA"/>
    <w:rsid w:val="00046D56"/>
    <w:rsid w:val="00047739"/>
    <w:rsid w:val="00050A57"/>
    <w:rsid w:val="0005261A"/>
    <w:rsid w:val="00055C22"/>
    <w:rsid w:val="000610A6"/>
    <w:rsid w:val="00061918"/>
    <w:rsid w:val="00061B0E"/>
    <w:rsid w:val="00062394"/>
    <w:rsid w:val="00072B64"/>
    <w:rsid w:val="000760DB"/>
    <w:rsid w:val="000774C5"/>
    <w:rsid w:val="00087734"/>
    <w:rsid w:val="00087AE4"/>
    <w:rsid w:val="00090D99"/>
    <w:rsid w:val="000A37FC"/>
    <w:rsid w:val="000A6CA4"/>
    <w:rsid w:val="000A786A"/>
    <w:rsid w:val="000B2770"/>
    <w:rsid w:val="000B40F8"/>
    <w:rsid w:val="000C19E8"/>
    <w:rsid w:val="000C69FB"/>
    <w:rsid w:val="000D394C"/>
    <w:rsid w:val="000D4A7E"/>
    <w:rsid w:val="000D70DF"/>
    <w:rsid w:val="000E4038"/>
    <w:rsid w:val="000F6BC0"/>
    <w:rsid w:val="000F7676"/>
    <w:rsid w:val="0010314F"/>
    <w:rsid w:val="00103831"/>
    <w:rsid w:val="0010783E"/>
    <w:rsid w:val="00107FA8"/>
    <w:rsid w:val="00111391"/>
    <w:rsid w:val="001211DF"/>
    <w:rsid w:val="00126C9B"/>
    <w:rsid w:val="001321A9"/>
    <w:rsid w:val="0013714E"/>
    <w:rsid w:val="00140E1A"/>
    <w:rsid w:val="001534BF"/>
    <w:rsid w:val="0015644B"/>
    <w:rsid w:val="0016439A"/>
    <w:rsid w:val="001667EC"/>
    <w:rsid w:val="001729DD"/>
    <w:rsid w:val="00173C54"/>
    <w:rsid w:val="001839A2"/>
    <w:rsid w:val="0018481C"/>
    <w:rsid w:val="00184F04"/>
    <w:rsid w:val="00193DC9"/>
    <w:rsid w:val="001940D4"/>
    <w:rsid w:val="001A2AE1"/>
    <w:rsid w:val="001A3FA3"/>
    <w:rsid w:val="001A5E33"/>
    <w:rsid w:val="001A6648"/>
    <w:rsid w:val="001B7D8E"/>
    <w:rsid w:val="001C16BE"/>
    <w:rsid w:val="001D4E03"/>
    <w:rsid w:val="001E370C"/>
    <w:rsid w:val="001E4A47"/>
    <w:rsid w:val="001E5E6D"/>
    <w:rsid w:val="001F4F43"/>
    <w:rsid w:val="001F5B09"/>
    <w:rsid w:val="00203D7E"/>
    <w:rsid w:val="002109A7"/>
    <w:rsid w:val="00212780"/>
    <w:rsid w:val="0021667C"/>
    <w:rsid w:val="00220C83"/>
    <w:rsid w:val="00223A1E"/>
    <w:rsid w:val="00223FD8"/>
    <w:rsid w:val="00233B4C"/>
    <w:rsid w:val="002343A5"/>
    <w:rsid w:val="002376A9"/>
    <w:rsid w:val="00252049"/>
    <w:rsid w:val="0025351F"/>
    <w:rsid w:val="00260CC7"/>
    <w:rsid w:val="002762DE"/>
    <w:rsid w:val="002831B7"/>
    <w:rsid w:val="00294547"/>
    <w:rsid w:val="002A210F"/>
    <w:rsid w:val="002A7F25"/>
    <w:rsid w:val="002B0E40"/>
    <w:rsid w:val="002B1030"/>
    <w:rsid w:val="002B7813"/>
    <w:rsid w:val="002C0974"/>
    <w:rsid w:val="002C0D60"/>
    <w:rsid w:val="002C289F"/>
    <w:rsid w:val="002C66C3"/>
    <w:rsid w:val="002D0B91"/>
    <w:rsid w:val="002D2277"/>
    <w:rsid w:val="002D3193"/>
    <w:rsid w:val="002D4C5C"/>
    <w:rsid w:val="002F0DEC"/>
    <w:rsid w:val="002F0F74"/>
    <w:rsid w:val="002F522B"/>
    <w:rsid w:val="002F67B3"/>
    <w:rsid w:val="00307360"/>
    <w:rsid w:val="00307FBE"/>
    <w:rsid w:val="0031316D"/>
    <w:rsid w:val="0033539E"/>
    <w:rsid w:val="00337205"/>
    <w:rsid w:val="00347BF6"/>
    <w:rsid w:val="00351AD6"/>
    <w:rsid w:val="00357D47"/>
    <w:rsid w:val="003658DE"/>
    <w:rsid w:val="00366F64"/>
    <w:rsid w:val="00375272"/>
    <w:rsid w:val="0038177C"/>
    <w:rsid w:val="003875AD"/>
    <w:rsid w:val="00387FF8"/>
    <w:rsid w:val="00390D0E"/>
    <w:rsid w:val="00393934"/>
    <w:rsid w:val="00395E2D"/>
    <w:rsid w:val="003A07D0"/>
    <w:rsid w:val="003A14CC"/>
    <w:rsid w:val="003A32DC"/>
    <w:rsid w:val="003A592D"/>
    <w:rsid w:val="003B5F3A"/>
    <w:rsid w:val="003C4124"/>
    <w:rsid w:val="003D731E"/>
    <w:rsid w:val="003E052B"/>
    <w:rsid w:val="003E3067"/>
    <w:rsid w:val="003F4D6C"/>
    <w:rsid w:val="00402878"/>
    <w:rsid w:val="00412FA6"/>
    <w:rsid w:val="00415CF6"/>
    <w:rsid w:val="00420564"/>
    <w:rsid w:val="00421D05"/>
    <w:rsid w:val="004241D1"/>
    <w:rsid w:val="00431271"/>
    <w:rsid w:val="0043218A"/>
    <w:rsid w:val="00445B4C"/>
    <w:rsid w:val="004557B0"/>
    <w:rsid w:val="0046232B"/>
    <w:rsid w:val="00465D97"/>
    <w:rsid w:val="0046630A"/>
    <w:rsid w:val="00467EAA"/>
    <w:rsid w:val="00477A3F"/>
    <w:rsid w:val="00480F74"/>
    <w:rsid w:val="00484626"/>
    <w:rsid w:val="00486B9B"/>
    <w:rsid w:val="00492753"/>
    <w:rsid w:val="00495CD0"/>
    <w:rsid w:val="00496A35"/>
    <w:rsid w:val="004A2100"/>
    <w:rsid w:val="004A3241"/>
    <w:rsid w:val="004A3969"/>
    <w:rsid w:val="004A43D2"/>
    <w:rsid w:val="004A4E3D"/>
    <w:rsid w:val="004A5CED"/>
    <w:rsid w:val="004A5F6A"/>
    <w:rsid w:val="004B63E5"/>
    <w:rsid w:val="004C0ABA"/>
    <w:rsid w:val="004C3005"/>
    <w:rsid w:val="004C3BF5"/>
    <w:rsid w:val="004C772D"/>
    <w:rsid w:val="004D0369"/>
    <w:rsid w:val="004D0D87"/>
    <w:rsid w:val="004D143B"/>
    <w:rsid w:val="004D2894"/>
    <w:rsid w:val="004D6FD7"/>
    <w:rsid w:val="004D7DDF"/>
    <w:rsid w:val="004E06A5"/>
    <w:rsid w:val="004E22C3"/>
    <w:rsid w:val="004F6E45"/>
    <w:rsid w:val="00510D25"/>
    <w:rsid w:val="00523706"/>
    <w:rsid w:val="00526028"/>
    <w:rsid w:val="005441B3"/>
    <w:rsid w:val="00544217"/>
    <w:rsid w:val="0055729F"/>
    <w:rsid w:val="00560342"/>
    <w:rsid w:val="00563C90"/>
    <w:rsid w:val="0056521A"/>
    <w:rsid w:val="005758BA"/>
    <w:rsid w:val="00587692"/>
    <w:rsid w:val="005965B6"/>
    <w:rsid w:val="005A1B8E"/>
    <w:rsid w:val="005A4540"/>
    <w:rsid w:val="005B007A"/>
    <w:rsid w:val="005B0851"/>
    <w:rsid w:val="005B13AA"/>
    <w:rsid w:val="005B1F1D"/>
    <w:rsid w:val="005B2941"/>
    <w:rsid w:val="005B3096"/>
    <w:rsid w:val="005B7158"/>
    <w:rsid w:val="005C4C27"/>
    <w:rsid w:val="005C532F"/>
    <w:rsid w:val="005C6D16"/>
    <w:rsid w:val="005D0C0F"/>
    <w:rsid w:val="005D5D15"/>
    <w:rsid w:val="005E3D13"/>
    <w:rsid w:val="005F2296"/>
    <w:rsid w:val="005F29FC"/>
    <w:rsid w:val="005F53DB"/>
    <w:rsid w:val="005F5D52"/>
    <w:rsid w:val="005F6D16"/>
    <w:rsid w:val="00602FF4"/>
    <w:rsid w:val="0060512A"/>
    <w:rsid w:val="00612960"/>
    <w:rsid w:val="00621FA9"/>
    <w:rsid w:val="00623BA5"/>
    <w:rsid w:val="006267E7"/>
    <w:rsid w:val="0062692A"/>
    <w:rsid w:val="00637A5A"/>
    <w:rsid w:val="00637FE8"/>
    <w:rsid w:val="00641A23"/>
    <w:rsid w:val="00642630"/>
    <w:rsid w:val="006550A8"/>
    <w:rsid w:val="0065717E"/>
    <w:rsid w:val="006600ED"/>
    <w:rsid w:val="00660BD0"/>
    <w:rsid w:val="006711B3"/>
    <w:rsid w:val="006828E0"/>
    <w:rsid w:val="00684217"/>
    <w:rsid w:val="0068481F"/>
    <w:rsid w:val="00692107"/>
    <w:rsid w:val="00693234"/>
    <w:rsid w:val="006A3B32"/>
    <w:rsid w:val="006A3B46"/>
    <w:rsid w:val="006A60D1"/>
    <w:rsid w:val="006B0990"/>
    <w:rsid w:val="006B2D80"/>
    <w:rsid w:val="006B56A7"/>
    <w:rsid w:val="006C13D8"/>
    <w:rsid w:val="006C27C2"/>
    <w:rsid w:val="006C28C8"/>
    <w:rsid w:val="006C402A"/>
    <w:rsid w:val="006C48DE"/>
    <w:rsid w:val="006D64AB"/>
    <w:rsid w:val="006E0DF7"/>
    <w:rsid w:val="006F5522"/>
    <w:rsid w:val="006F5BDE"/>
    <w:rsid w:val="00704980"/>
    <w:rsid w:val="007065D1"/>
    <w:rsid w:val="007161C7"/>
    <w:rsid w:val="00716C48"/>
    <w:rsid w:val="00725F9C"/>
    <w:rsid w:val="0072731D"/>
    <w:rsid w:val="0073035C"/>
    <w:rsid w:val="00740CCA"/>
    <w:rsid w:val="00750AA9"/>
    <w:rsid w:val="007532B9"/>
    <w:rsid w:val="00754583"/>
    <w:rsid w:val="00755C44"/>
    <w:rsid w:val="00765198"/>
    <w:rsid w:val="00766DA3"/>
    <w:rsid w:val="00772CE0"/>
    <w:rsid w:val="0077481D"/>
    <w:rsid w:val="007751D9"/>
    <w:rsid w:val="00780042"/>
    <w:rsid w:val="00782A3C"/>
    <w:rsid w:val="00783C25"/>
    <w:rsid w:val="0078576E"/>
    <w:rsid w:val="007872AA"/>
    <w:rsid w:val="00796801"/>
    <w:rsid w:val="007A424C"/>
    <w:rsid w:val="007B56C4"/>
    <w:rsid w:val="007C1501"/>
    <w:rsid w:val="007C58EE"/>
    <w:rsid w:val="007C6C6C"/>
    <w:rsid w:val="007C71EF"/>
    <w:rsid w:val="007E4878"/>
    <w:rsid w:val="007E5653"/>
    <w:rsid w:val="00803F50"/>
    <w:rsid w:val="008047D2"/>
    <w:rsid w:val="00820647"/>
    <w:rsid w:val="00822D73"/>
    <w:rsid w:val="0082396A"/>
    <w:rsid w:val="00823983"/>
    <w:rsid w:val="00824F80"/>
    <w:rsid w:val="00832A08"/>
    <w:rsid w:val="00833D32"/>
    <w:rsid w:val="00844628"/>
    <w:rsid w:val="0084501B"/>
    <w:rsid w:val="008461C3"/>
    <w:rsid w:val="0085503D"/>
    <w:rsid w:val="0085697B"/>
    <w:rsid w:val="00857AD1"/>
    <w:rsid w:val="0086408D"/>
    <w:rsid w:val="00872027"/>
    <w:rsid w:val="00876FDF"/>
    <w:rsid w:val="0087794F"/>
    <w:rsid w:val="00884EF3"/>
    <w:rsid w:val="00887A81"/>
    <w:rsid w:val="00890737"/>
    <w:rsid w:val="00890EB1"/>
    <w:rsid w:val="008A0807"/>
    <w:rsid w:val="008A3A34"/>
    <w:rsid w:val="008A6338"/>
    <w:rsid w:val="008B2F65"/>
    <w:rsid w:val="008B33AA"/>
    <w:rsid w:val="008D51A9"/>
    <w:rsid w:val="008E0EEF"/>
    <w:rsid w:val="008E2FE9"/>
    <w:rsid w:val="008E3222"/>
    <w:rsid w:val="008E3324"/>
    <w:rsid w:val="008E371B"/>
    <w:rsid w:val="008E6031"/>
    <w:rsid w:val="008F1C20"/>
    <w:rsid w:val="008F27AF"/>
    <w:rsid w:val="008F5BD1"/>
    <w:rsid w:val="00907224"/>
    <w:rsid w:val="009170AB"/>
    <w:rsid w:val="00920D94"/>
    <w:rsid w:val="0092129C"/>
    <w:rsid w:val="00930084"/>
    <w:rsid w:val="00932497"/>
    <w:rsid w:val="00932E11"/>
    <w:rsid w:val="00942AFE"/>
    <w:rsid w:val="00954A0E"/>
    <w:rsid w:val="00971CB2"/>
    <w:rsid w:val="00972943"/>
    <w:rsid w:val="009851D1"/>
    <w:rsid w:val="00987A02"/>
    <w:rsid w:val="009955D5"/>
    <w:rsid w:val="009A06F1"/>
    <w:rsid w:val="009A1410"/>
    <w:rsid w:val="009A26A6"/>
    <w:rsid w:val="009B2866"/>
    <w:rsid w:val="009B4C75"/>
    <w:rsid w:val="009C7563"/>
    <w:rsid w:val="009D0C7C"/>
    <w:rsid w:val="009D14B5"/>
    <w:rsid w:val="009E330F"/>
    <w:rsid w:val="009E4EC5"/>
    <w:rsid w:val="009F70D6"/>
    <w:rsid w:val="009F7D34"/>
    <w:rsid w:val="00A0094F"/>
    <w:rsid w:val="00A03CF5"/>
    <w:rsid w:val="00A05F8F"/>
    <w:rsid w:val="00A15747"/>
    <w:rsid w:val="00A15EC1"/>
    <w:rsid w:val="00A256E2"/>
    <w:rsid w:val="00A346A0"/>
    <w:rsid w:val="00A34800"/>
    <w:rsid w:val="00A35797"/>
    <w:rsid w:val="00A36902"/>
    <w:rsid w:val="00A4705E"/>
    <w:rsid w:val="00A51C0E"/>
    <w:rsid w:val="00A52636"/>
    <w:rsid w:val="00A5548E"/>
    <w:rsid w:val="00A60A76"/>
    <w:rsid w:val="00A63B0F"/>
    <w:rsid w:val="00A72074"/>
    <w:rsid w:val="00A8532B"/>
    <w:rsid w:val="00A937E2"/>
    <w:rsid w:val="00A944AA"/>
    <w:rsid w:val="00AA7E8D"/>
    <w:rsid w:val="00AB5439"/>
    <w:rsid w:val="00AC4ADD"/>
    <w:rsid w:val="00AC6760"/>
    <w:rsid w:val="00AD172E"/>
    <w:rsid w:val="00AD212F"/>
    <w:rsid w:val="00AD2FB8"/>
    <w:rsid w:val="00AD482D"/>
    <w:rsid w:val="00AE05BF"/>
    <w:rsid w:val="00AE1DC8"/>
    <w:rsid w:val="00AE7A9F"/>
    <w:rsid w:val="00AF0553"/>
    <w:rsid w:val="00AF0A1A"/>
    <w:rsid w:val="00AF787A"/>
    <w:rsid w:val="00B03C20"/>
    <w:rsid w:val="00B071FF"/>
    <w:rsid w:val="00B1364A"/>
    <w:rsid w:val="00B16A5B"/>
    <w:rsid w:val="00B301F0"/>
    <w:rsid w:val="00B3244F"/>
    <w:rsid w:val="00B3281E"/>
    <w:rsid w:val="00B3536A"/>
    <w:rsid w:val="00B3782A"/>
    <w:rsid w:val="00B43942"/>
    <w:rsid w:val="00B63E5D"/>
    <w:rsid w:val="00B675B5"/>
    <w:rsid w:val="00B72F68"/>
    <w:rsid w:val="00B76DDC"/>
    <w:rsid w:val="00B830D5"/>
    <w:rsid w:val="00B83291"/>
    <w:rsid w:val="00B95AF9"/>
    <w:rsid w:val="00BA157E"/>
    <w:rsid w:val="00BA54FB"/>
    <w:rsid w:val="00BB0193"/>
    <w:rsid w:val="00BB1B43"/>
    <w:rsid w:val="00BB49BC"/>
    <w:rsid w:val="00BC2B31"/>
    <w:rsid w:val="00BC43E5"/>
    <w:rsid w:val="00BC4555"/>
    <w:rsid w:val="00BC4B29"/>
    <w:rsid w:val="00BF07E2"/>
    <w:rsid w:val="00BF2D56"/>
    <w:rsid w:val="00BF3936"/>
    <w:rsid w:val="00BF43FA"/>
    <w:rsid w:val="00BF782B"/>
    <w:rsid w:val="00C057D1"/>
    <w:rsid w:val="00C103CF"/>
    <w:rsid w:val="00C11300"/>
    <w:rsid w:val="00C14D19"/>
    <w:rsid w:val="00C2312B"/>
    <w:rsid w:val="00C23E0B"/>
    <w:rsid w:val="00C23E4A"/>
    <w:rsid w:val="00C25620"/>
    <w:rsid w:val="00C31846"/>
    <w:rsid w:val="00C410D9"/>
    <w:rsid w:val="00C42712"/>
    <w:rsid w:val="00C456ED"/>
    <w:rsid w:val="00C45D4E"/>
    <w:rsid w:val="00C56045"/>
    <w:rsid w:val="00C56360"/>
    <w:rsid w:val="00C61B8A"/>
    <w:rsid w:val="00C62427"/>
    <w:rsid w:val="00C62C93"/>
    <w:rsid w:val="00C65892"/>
    <w:rsid w:val="00C77E3D"/>
    <w:rsid w:val="00C82BD8"/>
    <w:rsid w:val="00C85E1E"/>
    <w:rsid w:val="00C8792D"/>
    <w:rsid w:val="00CA55DC"/>
    <w:rsid w:val="00CC1540"/>
    <w:rsid w:val="00CC25D0"/>
    <w:rsid w:val="00CC70EB"/>
    <w:rsid w:val="00CC74BC"/>
    <w:rsid w:val="00CD124B"/>
    <w:rsid w:val="00CD30D6"/>
    <w:rsid w:val="00CD3C4B"/>
    <w:rsid w:val="00CD5EAD"/>
    <w:rsid w:val="00CE4AF7"/>
    <w:rsid w:val="00CE6F7B"/>
    <w:rsid w:val="00CF4CDC"/>
    <w:rsid w:val="00CF4E63"/>
    <w:rsid w:val="00CF6F9B"/>
    <w:rsid w:val="00D0061E"/>
    <w:rsid w:val="00D020F4"/>
    <w:rsid w:val="00D02C1F"/>
    <w:rsid w:val="00D03BBD"/>
    <w:rsid w:val="00D05195"/>
    <w:rsid w:val="00D15305"/>
    <w:rsid w:val="00D22848"/>
    <w:rsid w:val="00D27A39"/>
    <w:rsid w:val="00D3227B"/>
    <w:rsid w:val="00D33FDC"/>
    <w:rsid w:val="00D358C2"/>
    <w:rsid w:val="00D35EA6"/>
    <w:rsid w:val="00D43819"/>
    <w:rsid w:val="00D43E97"/>
    <w:rsid w:val="00D465C4"/>
    <w:rsid w:val="00D502F3"/>
    <w:rsid w:val="00D55F0D"/>
    <w:rsid w:val="00D61288"/>
    <w:rsid w:val="00D70EDD"/>
    <w:rsid w:val="00D855BE"/>
    <w:rsid w:val="00D93BDE"/>
    <w:rsid w:val="00D947ED"/>
    <w:rsid w:val="00DA0FF1"/>
    <w:rsid w:val="00DA1920"/>
    <w:rsid w:val="00DA25FC"/>
    <w:rsid w:val="00DA55B1"/>
    <w:rsid w:val="00DB4146"/>
    <w:rsid w:val="00DB46D4"/>
    <w:rsid w:val="00DB6377"/>
    <w:rsid w:val="00DC09F2"/>
    <w:rsid w:val="00DC4C36"/>
    <w:rsid w:val="00DD0B74"/>
    <w:rsid w:val="00DD3B28"/>
    <w:rsid w:val="00DD4903"/>
    <w:rsid w:val="00DE71C1"/>
    <w:rsid w:val="00DF431A"/>
    <w:rsid w:val="00DF545E"/>
    <w:rsid w:val="00DF7C11"/>
    <w:rsid w:val="00E00031"/>
    <w:rsid w:val="00E0757F"/>
    <w:rsid w:val="00E13801"/>
    <w:rsid w:val="00E32092"/>
    <w:rsid w:val="00E35D98"/>
    <w:rsid w:val="00E378C5"/>
    <w:rsid w:val="00E41317"/>
    <w:rsid w:val="00E42866"/>
    <w:rsid w:val="00E44C13"/>
    <w:rsid w:val="00E45184"/>
    <w:rsid w:val="00E46CB8"/>
    <w:rsid w:val="00E47F7B"/>
    <w:rsid w:val="00E560BE"/>
    <w:rsid w:val="00E63015"/>
    <w:rsid w:val="00E6388A"/>
    <w:rsid w:val="00E64172"/>
    <w:rsid w:val="00E64C23"/>
    <w:rsid w:val="00E64D2C"/>
    <w:rsid w:val="00E6635E"/>
    <w:rsid w:val="00E7442C"/>
    <w:rsid w:val="00E804F0"/>
    <w:rsid w:val="00E81C93"/>
    <w:rsid w:val="00E8684C"/>
    <w:rsid w:val="00E87477"/>
    <w:rsid w:val="00E91E35"/>
    <w:rsid w:val="00E93E28"/>
    <w:rsid w:val="00E94D5B"/>
    <w:rsid w:val="00E968DE"/>
    <w:rsid w:val="00EA1C69"/>
    <w:rsid w:val="00EA38E7"/>
    <w:rsid w:val="00EA5EB9"/>
    <w:rsid w:val="00EB3056"/>
    <w:rsid w:val="00EB752A"/>
    <w:rsid w:val="00EB753B"/>
    <w:rsid w:val="00EC14E8"/>
    <w:rsid w:val="00EC1AD3"/>
    <w:rsid w:val="00EC361A"/>
    <w:rsid w:val="00EC69F5"/>
    <w:rsid w:val="00EC7913"/>
    <w:rsid w:val="00ED0E01"/>
    <w:rsid w:val="00ED1962"/>
    <w:rsid w:val="00ED3172"/>
    <w:rsid w:val="00ED38BB"/>
    <w:rsid w:val="00ED4E67"/>
    <w:rsid w:val="00ED5EC6"/>
    <w:rsid w:val="00ED6BA7"/>
    <w:rsid w:val="00ED6DE2"/>
    <w:rsid w:val="00EE1D0A"/>
    <w:rsid w:val="00EE3D34"/>
    <w:rsid w:val="00EF0F09"/>
    <w:rsid w:val="00EF7C0F"/>
    <w:rsid w:val="00F036BF"/>
    <w:rsid w:val="00F07A05"/>
    <w:rsid w:val="00F100EE"/>
    <w:rsid w:val="00F14D83"/>
    <w:rsid w:val="00F17143"/>
    <w:rsid w:val="00F21966"/>
    <w:rsid w:val="00F21D91"/>
    <w:rsid w:val="00F3125E"/>
    <w:rsid w:val="00F316BE"/>
    <w:rsid w:val="00F334E5"/>
    <w:rsid w:val="00F34A77"/>
    <w:rsid w:val="00F40463"/>
    <w:rsid w:val="00F4047D"/>
    <w:rsid w:val="00F47708"/>
    <w:rsid w:val="00F61AE2"/>
    <w:rsid w:val="00F61D51"/>
    <w:rsid w:val="00F67EC8"/>
    <w:rsid w:val="00F729EA"/>
    <w:rsid w:val="00F8422A"/>
    <w:rsid w:val="00F85FCF"/>
    <w:rsid w:val="00F96787"/>
    <w:rsid w:val="00F96B80"/>
    <w:rsid w:val="00FA124C"/>
    <w:rsid w:val="00FB36C7"/>
    <w:rsid w:val="00FB5A48"/>
    <w:rsid w:val="00FD116A"/>
    <w:rsid w:val="00FD3D94"/>
    <w:rsid w:val="00FD48BF"/>
    <w:rsid w:val="00FE48DF"/>
    <w:rsid w:val="00FE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18"/>
  </w:style>
  <w:style w:type="paragraph" w:styleId="Heading1">
    <w:name w:val="heading 1"/>
    <w:basedOn w:val="Normal"/>
    <w:next w:val="Normal"/>
    <w:link w:val="Heading1Char"/>
    <w:uiPriority w:val="9"/>
    <w:qFormat/>
    <w:rsid w:val="0006191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06191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6191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6191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6191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6191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6191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6191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6191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D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D16"/>
    <w:rPr>
      <w:rFonts w:ascii="Tahoma" w:hAnsi="Tahoma" w:cs="Tahoma"/>
      <w:sz w:val="16"/>
      <w:szCs w:val="16"/>
    </w:rPr>
  </w:style>
  <w:style w:type="character" w:customStyle="1" w:styleId="BalloonTextChar">
    <w:name w:val="Balloon Text Char"/>
    <w:basedOn w:val="DefaultParagraphFont"/>
    <w:link w:val="BalloonText"/>
    <w:uiPriority w:val="99"/>
    <w:semiHidden/>
    <w:rsid w:val="005C6D16"/>
    <w:rPr>
      <w:rFonts w:ascii="Tahoma" w:eastAsia="Times New Roman" w:hAnsi="Tahoma" w:cs="Tahoma"/>
      <w:sz w:val="16"/>
      <w:szCs w:val="16"/>
    </w:rPr>
  </w:style>
  <w:style w:type="character" w:styleId="Hyperlink">
    <w:name w:val="Hyperlink"/>
    <w:semiHidden/>
    <w:rsid w:val="005C6D16"/>
    <w:rPr>
      <w:color w:val="0000FF"/>
      <w:u w:val="single"/>
    </w:rPr>
  </w:style>
  <w:style w:type="paragraph" w:styleId="Header">
    <w:name w:val="header"/>
    <w:basedOn w:val="Normal"/>
    <w:link w:val="HeaderChar"/>
    <w:uiPriority w:val="99"/>
    <w:unhideWhenUsed/>
    <w:rsid w:val="005C6D16"/>
    <w:pPr>
      <w:tabs>
        <w:tab w:val="center" w:pos="4513"/>
        <w:tab w:val="right" w:pos="9026"/>
      </w:tabs>
    </w:pPr>
  </w:style>
  <w:style w:type="character" w:customStyle="1" w:styleId="HeaderChar">
    <w:name w:val="Header Char"/>
    <w:basedOn w:val="DefaultParagraphFont"/>
    <w:link w:val="Header"/>
    <w:uiPriority w:val="99"/>
    <w:rsid w:val="005C6D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C6D16"/>
    <w:pPr>
      <w:tabs>
        <w:tab w:val="center" w:pos="4513"/>
        <w:tab w:val="right" w:pos="9026"/>
      </w:tabs>
    </w:pPr>
  </w:style>
  <w:style w:type="character" w:customStyle="1" w:styleId="FooterChar">
    <w:name w:val="Footer Char"/>
    <w:basedOn w:val="DefaultParagraphFont"/>
    <w:link w:val="Footer"/>
    <w:uiPriority w:val="99"/>
    <w:rsid w:val="005C6D16"/>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A25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338"/>
    <w:pPr>
      <w:ind w:left="720"/>
      <w:contextualSpacing/>
    </w:pPr>
  </w:style>
  <w:style w:type="paragraph" w:customStyle="1" w:styleId="Default">
    <w:name w:val="Default"/>
    <w:rsid w:val="00ED3172"/>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semiHidden/>
    <w:unhideWhenUsed/>
    <w:rsid w:val="00E6635E"/>
  </w:style>
  <w:style w:type="character" w:customStyle="1" w:styleId="FootnoteTextChar">
    <w:name w:val="Footnote Text Char"/>
    <w:basedOn w:val="DefaultParagraphFont"/>
    <w:link w:val="FootnoteText"/>
    <w:semiHidden/>
    <w:rsid w:val="00E6635E"/>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061918"/>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uiPriority w:val="9"/>
    <w:rsid w:val="00061918"/>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061918"/>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61918"/>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61918"/>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6191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6191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61918"/>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61918"/>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61918"/>
    <w:pPr>
      <w:spacing w:line="240" w:lineRule="auto"/>
    </w:pPr>
    <w:rPr>
      <w:b/>
      <w:bCs/>
      <w:smallCaps/>
      <w:color w:val="1F497D" w:themeColor="text2"/>
    </w:rPr>
  </w:style>
  <w:style w:type="paragraph" w:styleId="Title">
    <w:name w:val="Title"/>
    <w:basedOn w:val="Normal"/>
    <w:next w:val="Normal"/>
    <w:link w:val="TitleChar"/>
    <w:uiPriority w:val="10"/>
    <w:qFormat/>
    <w:rsid w:val="0006191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61918"/>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6191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61918"/>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61918"/>
    <w:rPr>
      <w:b/>
      <w:bCs/>
    </w:rPr>
  </w:style>
  <w:style w:type="character" w:styleId="Emphasis">
    <w:name w:val="Emphasis"/>
    <w:basedOn w:val="DefaultParagraphFont"/>
    <w:uiPriority w:val="20"/>
    <w:qFormat/>
    <w:rsid w:val="00061918"/>
    <w:rPr>
      <w:i/>
      <w:iCs/>
    </w:rPr>
  </w:style>
  <w:style w:type="paragraph" w:styleId="NoSpacing">
    <w:name w:val="No Spacing"/>
    <w:uiPriority w:val="1"/>
    <w:qFormat/>
    <w:rsid w:val="00061918"/>
    <w:pPr>
      <w:spacing w:after="0" w:line="240" w:lineRule="auto"/>
    </w:pPr>
  </w:style>
  <w:style w:type="paragraph" w:styleId="Quote">
    <w:name w:val="Quote"/>
    <w:basedOn w:val="Normal"/>
    <w:next w:val="Normal"/>
    <w:link w:val="QuoteChar"/>
    <w:uiPriority w:val="29"/>
    <w:qFormat/>
    <w:rsid w:val="0006191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61918"/>
    <w:rPr>
      <w:color w:val="1F497D" w:themeColor="text2"/>
      <w:sz w:val="24"/>
      <w:szCs w:val="24"/>
    </w:rPr>
  </w:style>
  <w:style w:type="paragraph" w:styleId="IntenseQuote">
    <w:name w:val="Intense Quote"/>
    <w:basedOn w:val="Normal"/>
    <w:next w:val="Normal"/>
    <w:link w:val="IntenseQuoteChar"/>
    <w:uiPriority w:val="30"/>
    <w:qFormat/>
    <w:rsid w:val="0006191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6191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61918"/>
    <w:rPr>
      <w:i/>
      <w:iCs/>
      <w:color w:val="595959" w:themeColor="text1" w:themeTint="A6"/>
    </w:rPr>
  </w:style>
  <w:style w:type="character" w:styleId="IntenseEmphasis">
    <w:name w:val="Intense Emphasis"/>
    <w:basedOn w:val="DefaultParagraphFont"/>
    <w:uiPriority w:val="21"/>
    <w:qFormat/>
    <w:rsid w:val="00061918"/>
    <w:rPr>
      <w:b/>
      <w:bCs/>
      <w:i/>
      <w:iCs/>
    </w:rPr>
  </w:style>
  <w:style w:type="character" w:styleId="SubtleReference">
    <w:name w:val="Subtle Reference"/>
    <w:basedOn w:val="DefaultParagraphFont"/>
    <w:uiPriority w:val="31"/>
    <w:qFormat/>
    <w:rsid w:val="0006191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1918"/>
    <w:rPr>
      <w:b/>
      <w:bCs/>
      <w:smallCaps/>
      <w:color w:val="1F497D" w:themeColor="text2"/>
      <w:u w:val="single"/>
    </w:rPr>
  </w:style>
  <w:style w:type="character" w:styleId="BookTitle">
    <w:name w:val="Book Title"/>
    <w:basedOn w:val="DefaultParagraphFont"/>
    <w:uiPriority w:val="33"/>
    <w:qFormat/>
    <w:rsid w:val="00061918"/>
    <w:rPr>
      <w:b/>
      <w:bCs/>
      <w:smallCaps/>
      <w:spacing w:val="10"/>
    </w:rPr>
  </w:style>
  <w:style w:type="paragraph" w:styleId="TOCHeading">
    <w:name w:val="TOC Heading"/>
    <w:basedOn w:val="Heading1"/>
    <w:next w:val="Normal"/>
    <w:uiPriority w:val="39"/>
    <w:semiHidden/>
    <w:unhideWhenUsed/>
    <w:qFormat/>
    <w:rsid w:val="0006191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18"/>
  </w:style>
  <w:style w:type="paragraph" w:styleId="Heading1">
    <w:name w:val="heading 1"/>
    <w:basedOn w:val="Normal"/>
    <w:next w:val="Normal"/>
    <w:link w:val="Heading1Char"/>
    <w:uiPriority w:val="9"/>
    <w:qFormat/>
    <w:rsid w:val="0006191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06191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6191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6191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6191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6191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6191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6191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6191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D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D16"/>
    <w:rPr>
      <w:rFonts w:ascii="Tahoma" w:hAnsi="Tahoma" w:cs="Tahoma"/>
      <w:sz w:val="16"/>
      <w:szCs w:val="16"/>
    </w:rPr>
  </w:style>
  <w:style w:type="character" w:customStyle="1" w:styleId="BalloonTextChar">
    <w:name w:val="Balloon Text Char"/>
    <w:basedOn w:val="DefaultParagraphFont"/>
    <w:link w:val="BalloonText"/>
    <w:uiPriority w:val="99"/>
    <w:semiHidden/>
    <w:rsid w:val="005C6D16"/>
    <w:rPr>
      <w:rFonts w:ascii="Tahoma" w:eastAsia="Times New Roman" w:hAnsi="Tahoma" w:cs="Tahoma"/>
      <w:sz w:val="16"/>
      <w:szCs w:val="16"/>
    </w:rPr>
  </w:style>
  <w:style w:type="character" w:styleId="Hyperlink">
    <w:name w:val="Hyperlink"/>
    <w:semiHidden/>
    <w:rsid w:val="005C6D16"/>
    <w:rPr>
      <w:color w:val="0000FF"/>
      <w:u w:val="single"/>
    </w:rPr>
  </w:style>
  <w:style w:type="paragraph" w:styleId="Header">
    <w:name w:val="header"/>
    <w:basedOn w:val="Normal"/>
    <w:link w:val="HeaderChar"/>
    <w:uiPriority w:val="99"/>
    <w:unhideWhenUsed/>
    <w:rsid w:val="005C6D16"/>
    <w:pPr>
      <w:tabs>
        <w:tab w:val="center" w:pos="4513"/>
        <w:tab w:val="right" w:pos="9026"/>
      </w:tabs>
    </w:pPr>
  </w:style>
  <w:style w:type="character" w:customStyle="1" w:styleId="HeaderChar">
    <w:name w:val="Header Char"/>
    <w:basedOn w:val="DefaultParagraphFont"/>
    <w:link w:val="Header"/>
    <w:uiPriority w:val="99"/>
    <w:rsid w:val="005C6D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C6D16"/>
    <w:pPr>
      <w:tabs>
        <w:tab w:val="center" w:pos="4513"/>
        <w:tab w:val="right" w:pos="9026"/>
      </w:tabs>
    </w:pPr>
  </w:style>
  <w:style w:type="character" w:customStyle="1" w:styleId="FooterChar">
    <w:name w:val="Footer Char"/>
    <w:basedOn w:val="DefaultParagraphFont"/>
    <w:link w:val="Footer"/>
    <w:uiPriority w:val="99"/>
    <w:rsid w:val="005C6D16"/>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A25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338"/>
    <w:pPr>
      <w:ind w:left="720"/>
      <w:contextualSpacing/>
    </w:pPr>
  </w:style>
  <w:style w:type="paragraph" w:customStyle="1" w:styleId="Default">
    <w:name w:val="Default"/>
    <w:rsid w:val="00ED3172"/>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semiHidden/>
    <w:unhideWhenUsed/>
    <w:rsid w:val="00E6635E"/>
  </w:style>
  <w:style w:type="character" w:customStyle="1" w:styleId="FootnoteTextChar">
    <w:name w:val="Footnote Text Char"/>
    <w:basedOn w:val="DefaultParagraphFont"/>
    <w:link w:val="FootnoteText"/>
    <w:semiHidden/>
    <w:rsid w:val="00E6635E"/>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061918"/>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uiPriority w:val="9"/>
    <w:rsid w:val="00061918"/>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061918"/>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61918"/>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61918"/>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6191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6191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61918"/>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61918"/>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61918"/>
    <w:pPr>
      <w:spacing w:line="240" w:lineRule="auto"/>
    </w:pPr>
    <w:rPr>
      <w:b/>
      <w:bCs/>
      <w:smallCaps/>
      <w:color w:val="1F497D" w:themeColor="text2"/>
    </w:rPr>
  </w:style>
  <w:style w:type="paragraph" w:styleId="Title">
    <w:name w:val="Title"/>
    <w:basedOn w:val="Normal"/>
    <w:next w:val="Normal"/>
    <w:link w:val="TitleChar"/>
    <w:uiPriority w:val="10"/>
    <w:qFormat/>
    <w:rsid w:val="0006191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61918"/>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6191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61918"/>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61918"/>
    <w:rPr>
      <w:b/>
      <w:bCs/>
    </w:rPr>
  </w:style>
  <w:style w:type="character" w:styleId="Emphasis">
    <w:name w:val="Emphasis"/>
    <w:basedOn w:val="DefaultParagraphFont"/>
    <w:uiPriority w:val="20"/>
    <w:qFormat/>
    <w:rsid w:val="00061918"/>
    <w:rPr>
      <w:i/>
      <w:iCs/>
    </w:rPr>
  </w:style>
  <w:style w:type="paragraph" w:styleId="NoSpacing">
    <w:name w:val="No Spacing"/>
    <w:uiPriority w:val="1"/>
    <w:qFormat/>
    <w:rsid w:val="00061918"/>
    <w:pPr>
      <w:spacing w:after="0" w:line="240" w:lineRule="auto"/>
    </w:pPr>
  </w:style>
  <w:style w:type="paragraph" w:styleId="Quote">
    <w:name w:val="Quote"/>
    <w:basedOn w:val="Normal"/>
    <w:next w:val="Normal"/>
    <w:link w:val="QuoteChar"/>
    <w:uiPriority w:val="29"/>
    <w:qFormat/>
    <w:rsid w:val="0006191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61918"/>
    <w:rPr>
      <w:color w:val="1F497D" w:themeColor="text2"/>
      <w:sz w:val="24"/>
      <w:szCs w:val="24"/>
    </w:rPr>
  </w:style>
  <w:style w:type="paragraph" w:styleId="IntenseQuote">
    <w:name w:val="Intense Quote"/>
    <w:basedOn w:val="Normal"/>
    <w:next w:val="Normal"/>
    <w:link w:val="IntenseQuoteChar"/>
    <w:uiPriority w:val="30"/>
    <w:qFormat/>
    <w:rsid w:val="0006191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6191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61918"/>
    <w:rPr>
      <w:i/>
      <w:iCs/>
      <w:color w:val="595959" w:themeColor="text1" w:themeTint="A6"/>
    </w:rPr>
  </w:style>
  <w:style w:type="character" w:styleId="IntenseEmphasis">
    <w:name w:val="Intense Emphasis"/>
    <w:basedOn w:val="DefaultParagraphFont"/>
    <w:uiPriority w:val="21"/>
    <w:qFormat/>
    <w:rsid w:val="00061918"/>
    <w:rPr>
      <w:b/>
      <w:bCs/>
      <w:i/>
      <w:iCs/>
    </w:rPr>
  </w:style>
  <w:style w:type="character" w:styleId="SubtleReference">
    <w:name w:val="Subtle Reference"/>
    <w:basedOn w:val="DefaultParagraphFont"/>
    <w:uiPriority w:val="31"/>
    <w:qFormat/>
    <w:rsid w:val="0006191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1918"/>
    <w:rPr>
      <w:b/>
      <w:bCs/>
      <w:smallCaps/>
      <w:color w:val="1F497D" w:themeColor="text2"/>
      <w:u w:val="single"/>
    </w:rPr>
  </w:style>
  <w:style w:type="character" w:styleId="BookTitle">
    <w:name w:val="Book Title"/>
    <w:basedOn w:val="DefaultParagraphFont"/>
    <w:uiPriority w:val="33"/>
    <w:qFormat/>
    <w:rsid w:val="00061918"/>
    <w:rPr>
      <w:b/>
      <w:bCs/>
      <w:smallCaps/>
      <w:spacing w:val="10"/>
    </w:rPr>
  </w:style>
  <w:style w:type="paragraph" w:styleId="TOCHeading">
    <w:name w:val="TOC Heading"/>
    <w:basedOn w:val="Heading1"/>
    <w:next w:val="Normal"/>
    <w:uiPriority w:val="39"/>
    <w:semiHidden/>
    <w:unhideWhenUsed/>
    <w:qFormat/>
    <w:rsid w:val="0006191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3283">
      <w:bodyDiv w:val="1"/>
      <w:marLeft w:val="0"/>
      <w:marRight w:val="0"/>
      <w:marTop w:val="0"/>
      <w:marBottom w:val="0"/>
      <w:divBdr>
        <w:top w:val="none" w:sz="0" w:space="0" w:color="auto"/>
        <w:left w:val="none" w:sz="0" w:space="0" w:color="auto"/>
        <w:bottom w:val="none" w:sz="0" w:space="0" w:color="auto"/>
        <w:right w:val="none" w:sz="0" w:space="0" w:color="auto"/>
      </w:divBdr>
    </w:div>
    <w:div w:id="306710243">
      <w:bodyDiv w:val="1"/>
      <w:marLeft w:val="0"/>
      <w:marRight w:val="0"/>
      <w:marTop w:val="0"/>
      <w:marBottom w:val="0"/>
      <w:divBdr>
        <w:top w:val="none" w:sz="0" w:space="0" w:color="auto"/>
        <w:left w:val="none" w:sz="0" w:space="0" w:color="auto"/>
        <w:bottom w:val="none" w:sz="0" w:space="0" w:color="auto"/>
        <w:right w:val="none" w:sz="0" w:space="0" w:color="auto"/>
      </w:divBdr>
    </w:div>
    <w:div w:id="334458111">
      <w:bodyDiv w:val="1"/>
      <w:marLeft w:val="0"/>
      <w:marRight w:val="0"/>
      <w:marTop w:val="0"/>
      <w:marBottom w:val="0"/>
      <w:divBdr>
        <w:top w:val="none" w:sz="0" w:space="0" w:color="auto"/>
        <w:left w:val="none" w:sz="0" w:space="0" w:color="auto"/>
        <w:bottom w:val="none" w:sz="0" w:space="0" w:color="auto"/>
        <w:right w:val="none" w:sz="0" w:space="0" w:color="auto"/>
      </w:divBdr>
    </w:div>
    <w:div w:id="411632873">
      <w:bodyDiv w:val="1"/>
      <w:marLeft w:val="0"/>
      <w:marRight w:val="0"/>
      <w:marTop w:val="0"/>
      <w:marBottom w:val="0"/>
      <w:divBdr>
        <w:top w:val="none" w:sz="0" w:space="0" w:color="auto"/>
        <w:left w:val="none" w:sz="0" w:space="0" w:color="auto"/>
        <w:bottom w:val="none" w:sz="0" w:space="0" w:color="auto"/>
        <w:right w:val="none" w:sz="0" w:space="0" w:color="auto"/>
      </w:divBdr>
    </w:div>
    <w:div w:id="593904111">
      <w:bodyDiv w:val="1"/>
      <w:marLeft w:val="0"/>
      <w:marRight w:val="0"/>
      <w:marTop w:val="0"/>
      <w:marBottom w:val="0"/>
      <w:divBdr>
        <w:top w:val="none" w:sz="0" w:space="0" w:color="auto"/>
        <w:left w:val="none" w:sz="0" w:space="0" w:color="auto"/>
        <w:bottom w:val="none" w:sz="0" w:space="0" w:color="auto"/>
        <w:right w:val="none" w:sz="0" w:space="0" w:color="auto"/>
      </w:divBdr>
    </w:div>
    <w:div w:id="753816405">
      <w:bodyDiv w:val="1"/>
      <w:marLeft w:val="0"/>
      <w:marRight w:val="0"/>
      <w:marTop w:val="0"/>
      <w:marBottom w:val="0"/>
      <w:divBdr>
        <w:top w:val="none" w:sz="0" w:space="0" w:color="auto"/>
        <w:left w:val="none" w:sz="0" w:space="0" w:color="auto"/>
        <w:bottom w:val="none" w:sz="0" w:space="0" w:color="auto"/>
        <w:right w:val="none" w:sz="0" w:space="0" w:color="auto"/>
      </w:divBdr>
    </w:div>
    <w:div w:id="1046102297">
      <w:bodyDiv w:val="1"/>
      <w:marLeft w:val="0"/>
      <w:marRight w:val="0"/>
      <w:marTop w:val="0"/>
      <w:marBottom w:val="0"/>
      <w:divBdr>
        <w:top w:val="none" w:sz="0" w:space="0" w:color="auto"/>
        <w:left w:val="none" w:sz="0" w:space="0" w:color="auto"/>
        <w:bottom w:val="none" w:sz="0" w:space="0" w:color="auto"/>
        <w:right w:val="none" w:sz="0" w:space="0" w:color="auto"/>
      </w:divBdr>
    </w:div>
    <w:div w:id="1058481323">
      <w:bodyDiv w:val="1"/>
      <w:marLeft w:val="0"/>
      <w:marRight w:val="0"/>
      <w:marTop w:val="0"/>
      <w:marBottom w:val="0"/>
      <w:divBdr>
        <w:top w:val="none" w:sz="0" w:space="0" w:color="auto"/>
        <w:left w:val="none" w:sz="0" w:space="0" w:color="auto"/>
        <w:bottom w:val="none" w:sz="0" w:space="0" w:color="auto"/>
        <w:right w:val="none" w:sz="0" w:space="0" w:color="auto"/>
      </w:divBdr>
    </w:div>
    <w:div w:id="1127702914">
      <w:bodyDiv w:val="1"/>
      <w:marLeft w:val="0"/>
      <w:marRight w:val="0"/>
      <w:marTop w:val="0"/>
      <w:marBottom w:val="0"/>
      <w:divBdr>
        <w:top w:val="none" w:sz="0" w:space="0" w:color="auto"/>
        <w:left w:val="none" w:sz="0" w:space="0" w:color="auto"/>
        <w:bottom w:val="none" w:sz="0" w:space="0" w:color="auto"/>
        <w:right w:val="none" w:sz="0" w:space="0" w:color="auto"/>
      </w:divBdr>
    </w:div>
    <w:div w:id="1708984813">
      <w:bodyDiv w:val="1"/>
      <w:marLeft w:val="0"/>
      <w:marRight w:val="0"/>
      <w:marTop w:val="0"/>
      <w:marBottom w:val="0"/>
      <w:divBdr>
        <w:top w:val="none" w:sz="0" w:space="0" w:color="auto"/>
        <w:left w:val="none" w:sz="0" w:space="0" w:color="auto"/>
        <w:bottom w:val="none" w:sz="0" w:space="0" w:color="auto"/>
        <w:right w:val="none" w:sz="0" w:space="0" w:color="auto"/>
      </w:divBdr>
    </w:div>
    <w:div w:id="1776516344">
      <w:bodyDiv w:val="1"/>
      <w:marLeft w:val="0"/>
      <w:marRight w:val="0"/>
      <w:marTop w:val="0"/>
      <w:marBottom w:val="0"/>
      <w:divBdr>
        <w:top w:val="none" w:sz="0" w:space="0" w:color="auto"/>
        <w:left w:val="none" w:sz="0" w:space="0" w:color="auto"/>
        <w:bottom w:val="none" w:sz="0" w:space="0" w:color="auto"/>
        <w:right w:val="none" w:sz="0" w:space="0" w:color="auto"/>
      </w:divBdr>
      <w:divsChild>
        <w:div w:id="1118910912">
          <w:marLeft w:val="0"/>
          <w:marRight w:val="0"/>
          <w:marTop w:val="0"/>
          <w:marBottom w:val="0"/>
          <w:divBdr>
            <w:top w:val="none" w:sz="0" w:space="0" w:color="auto"/>
            <w:left w:val="none" w:sz="0" w:space="0" w:color="auto"/>
            <w:bottom w:val="none" w:sz="0" w:space="0" w:color="auto"/>
            <w:right w:val="none" w:sz="0" w:space="0" w:color="auto"/>
          </w:divBdr>
          <w:divsChild>
            <w:div w:id="838231936">
              <w:marLeft w:val="0"/>
              <w:marRight w:val="0"/>
              <w:marTop w:val="0"/>
              <w:marBottom w:val="0"/>
              <w:divBdr>
                <w:top w:val="none" w:sz="0" w:space="0" w:color="auto"/>
                <w:left w:val="none" w:sz="0" w:space="0" w:color="auto"/>
                <w:bottom w:val="none" w:sz="0" w:space="0" w:color="auto"/>
                <w:right w:val="none" w:sz="0" w:space="0" w:color="auto"/>
              </w:divBdr>
              <w:divsChild>
                <w:div w:id="2046441257">
                  <w:marLeft w:val="0"/>
                  <w:marRight w:val="0"/>
                  <w:marTop w:val="0"/>
                  <w:marBottom w:val="0"/>
                  <w:divBdr>
                    <w:top w:val="none" w:sz="0" w:space="0" w:color="auto"/>
                    <w:left w:val="none" w:sz="0" w:space="0" w:color="auto"/>
                    <w:bottom w:val="none" w:sz="0" w:space="0" w:color="auto"/>
                    <w:right w:val="none" w:sz="0" w:space="0" w:color="auto"/>
                  </w:divBdr>
                  <w:divsChild>
                    <w:div w:id="283997284">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74653456">
          <w:marLeft w:val="0"/>
          <w:marRight w:val="0"/>
          <w:marTop w:val="0"/>
          <w:marBottom w:val="0"/>
          <w:divBdr>
            <w:top w:val="none" w:sz="0" w:space="0" w:color="auto"/>
            <w:left w:val="none" w:sz="0" w:space="0" w:color="auto"/>
            <w:bottom w:val="none" w:sz="0" w:space="0" w:color="auto"/>
            <w:right w:val="none" w:sz="0" w:space="0" w:color="auto"/>
          </w:divBdr>
          <w:divsChild>
            <w:div w:id="2067990719">
              <w:marLeft w:val="0"/>
              <w:marRight w:val="0"/>
              <w:marTop w:val="0"/>
              <w:marBottom w:val="0"/>
              <w:divBdr>
                <w:top w:val="none" w:sz="0" w:space="0" w:color="auto"/>
                <w:left w:val="none" w:sz="0" w:space="0" w:color="auto"/>
                <w:bottom w:val="none" w:sz="0" w:space="0" w:color="auto"/>
                <w:right w:val="none" w:sz="0" w:space="0" w:color="auto"/>
              </w:divBdr>
              <w:divsChild>
                <w:div w:id="429202917">
                  <w:marLeft w:val="0"/>
                  <w:marRight w:val="0"/>
                  <w:marTop w:val="0"/>
                  <w:marBottom w:val="0"/>
                  <w:divBdr>
                    <w:top w:val="none" w:sz="0" w:space="0" w:color="auto"/>
                    <w:left w:val="none" w:sz="0" w:space="0" w:color="auto"/>
                    <w:bottom w:val="none" w:sz="0" w:space="0" w:color="auto"/>
                    <w:right w:val="none" w:sz="0" w:space="0" w:color="auto"/>
                  </w:divBdr>
                  <w:divsChild>
                    <w:div w:id="1712917052">
                      <w:marLeft w:val="0"/>
                      <w:marRight w:val="0"/>
                      <w:marTop w:val="0"/>
                      <w:marBottom w:val="0"/>
                      <w:divBdr>
                        <w:top w:val="none" w:sz="0" w:space="0" w:color="auto"/>
                        <w:left w:val="none" w:sz="0" w:space="0" w:color="auto"/>
                        <w:bottom w:val="none" w:sz="0" w:space="0" w:color="auto"/>
                        <w:right w:val="none" w:sz="0" w:space="0" w:color="auto"/>
                      </w:divBdr>
                      <w:divsChild>
                        <w:div w:id="1781753269">
                          <w:marLeft w:val="0"/>
                          <w:marRight w:val="0"/>
                          <w:marTop w:val="0"/>
                          <w:marBottom w:val="0"/>
                          <w:divBdr>
                            <w:top w:val="single" w:sz="2" w:space="0" w:color="EFEFEF"/>
                            <w:left w:val="none" w:sz="0" w:space="0" w:color="auto"/>
                            <w:bottom w:val="none" w:sz="0" w:space="0" w:color="auto"/>
                            <w:right w:val="none" w:sz="0" w:space="0" w:color="auto"/>
                          </w:divBdr>
                          <w:divsChild>
                            <w:div w:id="943195963">
                              <w:marLeft w:val="0"/>
                              <w:marRight w:val="0"/>
                              <w:marTop w:val="0"/>
                              <w:marBottom w:val="0"/>
                              <w:divBdr>
                                <w:top w:val="none" w:sz="0" w:space="0" w:color="auto"/>
                                <w:left w:val="none" w:sz="0" w:space="0" w:color="auto"/>
                                <w:bottom w:val="none" w:sz="0" w:space="0" w:color="auto"/>
                                <w:right w:val="none" w:sz="0" w:space="0" w:color="auto"/>
                              </w:divBdr>
                              <w:divsChild>
                                <w:div w:id="2022076435">
                                  <w:marLeft w:val="0"/>
                                  <w:marRight w:val="0"/>
                                  <w:marTop w:val="0"/>
                                  <w:marBottom w:val="0"/>
                                  <w:divBdr>
                                    <w:top w:val="none" w:sz="0" w:space="0" w:color="auto"/>
                                    <w:left w:val="none" w:sz="0" w:space="0" w:color="auto"/>
                                    <w:bottom w:val="none" w:sz="0" w:space="0" w:color="auto"/>
                                    <w:right w:val="none" w:sz="0" w:space="0" w:color="auto"/>
                                  </w:divBdr>
                                  <w:divsChild>
                                    <w:div w:id="1572154487">
                                      <w:marLeft w:val="0"/>
                                      <w:marRight w:val="0"/>
                                      <w:marTop w:val="0"/>
                                      <w:marBottom w:val="0"/>
                                      <w:divBdr>
                                        <w:top w:val="none" w:sz="0" w:space="0" w:color="auto"/>
                                        <w:left w:val="none" w:sz="0" w:space="0" w:color="auto"/>
                                        <w:bottom w:val="none" w:sz="0" w:space="0" w:color="auto"/>
                                        <w:right w:val="none" w:sz="0" w:space="0" w:color="auto"/>
                                      </w:divBdr>
                                      <w:divsChild>
                                        <w:div w:id="2140026409">
                                          <w:marLeft w:val="0"/>
                                          <w:marRight w:val="0"/>
                                          <w:marTop w:val="0"/>
                                          <w:marBottom w:val="0"/>
                                          <w:divBdr>
                                            <w:top w:val="none" w:sz="0" w:space="0" w:color="auto"/>
                                            <w:left w:val="none" w:sz="0" w:space="0" w:color="auto"/>
                                            <w:bottom w:val="none" w:sz="0" w:space="0" w:color="auto"/>
                                            <w:right w:val="none" w:sz="0" w:space="0" w:color="auto"/>
                                          </w:divBdr>
                                          <w:divsChild>
                                            <w:div w:id="1234045620">
                                              <w:marLeft w:val="0"/>
                                              <w:marRight w:val="0"/>
                                              <w:marTop w:val="0"/>
                                              <w:marBottom w:val="0"/>
                                              <w:divBdr>
                                                <w:top w:val="none" w:sz="0" w:space="0" w:color="auto"/>
                                                <w:left w:val="none" w:sz="0" w:space="0" w:color="auto"/>
                                                <w:bottom w:val="none" w:sz="0" w:space="0" w:color="auto"/>
                                                <w:right w:val="none" w:sz="0" w:space="0" w:color="auto"/>
                                              </w:divBdr>
                                              <w:divsChild>
                                                <w:div w:id="618074612">
                                                  <w:marLeft w:val="0"/>
                                                  <w:marRight w:val="0"/>
                                                  <w:marTop w:val="0"/>
                                                  <w:marBottom w:val="0"/>
                                                  <w:divBdr>
                                                    <w:top w:val="none" w:sz="0" w:space="0" w:color="auto"/>
                                                    <w:left w:val="none" w:sz="0" w:space="0" w:color="auto"/>
                                                    <w:bottom w:val="none" w:sz="0" w:space="0" w:color="auto"/>
                                                    <w:right w:val="none" w:sz="0" w:space="0" w:color="auto"/>
                                                  </w:divBdr>
                                                </w:div>
                                              </w:divsChild>
                                            </w:div>
                                            <w:div w:id="1256480398">
                                              <w:marLeft w:val="0"/>
                                              <w:marRight w:val="0"/>
                                              <w:marTop w:val="0"/>
                                              <w:marBottom w:val="0"/>
                                              <w:divBdr>
                                                <w:top w:val="none" w:sz="0" w:space="0" w:color="auto"/>
                                                <w:left w:val="none" w:sz="0" w:space="0" w:color="auto"/>
                                                <w:bottom w:val="none" w:sz="0" w:space="0" w:color="auto"/>
                                                <w:right w:val="none" w:sz="0" w:space="0" w:color="auto"/>
                                              </w:divBdr>
                                              <w:divsChild>
                                                <w:div w:id="12341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602998">
      <w:bodyDiv w:val="1"/>
      <w:marLeft w:val="0"/>
      <w:marRight w:val="0"/>
      <w:marTop w:val="0"/>
      <w:marBottom w:val="0"/>
      <w:divBdr>
        <w:top w:val="none" w:sz="0" w:space="0" w:color="auto"/>
        <w:left w:val="none" w:sz="0" w:space="0" w:color="auto"/>
        <w:bottom w:val="none" w:sz="0" w:space="0" w:color="auto"/>
        <w:right w:val="none" w:sz="0" w:space="0" w:color="auto"/>
      </w:divBdr>
    </w:div>
    <w:div w:id="1865365618">
      <w:bodyDiv w:val="1"/>
      <w:marLeft w:val="0"/>
      <w:marRight w:val="0"/>
      <w:marTop w:val="0"/>
      <w:marBottom w:val="0"/>
      <w:divBdr>
        <w:top w:val="none" w:sz="0" w:space="0" w:color="auto"/>
        <w:left w:val="none" w:sz="0" w:space="0" w:color="auto"/>
        <w:bottom w:val="none" w:sz="0" w:space="0" w:color="auto"/>
        <w:right w:val="none" w:sz="0" w:space="0" w:color="auto"/>
      </w:divBdr>
    </w:div>
    <w:div w:id="18738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hollowellandteeton.org.uk" TargetMode="External"/><Relationship Id="rId4" Type="http://schemas.microsoft.com/office/2007/relationships/stylesWithEffects" Target="stylesWithEffects.xml"/><Relationship Id="rId9" Type="http://schemas.openxmlformats.org/officeDocument/2006/relationships/hyperlink" Target="http://www.hollowellandteeto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ED706-9E36-4316-BCDD-283C29AA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AGC</cp:lastModifiedBy>
  <cp:revision>2</cp:revision>
  <cp:lastPrinted>2021-02-25T09:26:00Z</cp:lastPrinted>
  <dcterms:created xsi:type="dcterms:W3CDTF">2021-02-26T10:54:00Z</dcterms:created>
  <dcterms:modified xsi:type="dcterms:W3CDTF">2021-02-26T10:54:00Z</dcterms:modified>
</cp:coreProperties>
</file>